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C1" w:rsidRDefault="00210A4B">
      <w:r w:rsidRPr="007C7F96">
        <w:rPr>
          <w:b/>
        </w:rPr>
        <w:t>Conseils de lecture</w:t>
      </w:r>
      <w:r>
        <w:t xml:space="preserve"> : </w:t>
      </w:r>
    </w:p>
    <w:p w:rsidR="00153495" w:rsidRDefault="00153495"/>
    <w:p w:rsidR="00210A4B" w:rsidRDefault="00210A4B" w:rsidP="007C7F96">
      <w:pPr>
        <w:pStyle w:val="Paragraphedeliste"/>
        <w:numPr>
          <w:ilvl w:val="0"/>
          <w:numId w:val="1"/>
        </w:numPr>
      </w:pPr>
      <w:r w:rsidRPr="007C7F96">
        <w:rPr>
          <w:b/>
        </w:rPr>
        <w:t>Correspondance Flaubert – Georges Sand </w:t>
      </w:r>
      <w:r>
        <w:t xml:space="preserve">: </w:t>
      </w:r>
      <w:r w:rsidRPr="007C7F96">
        <w:rPr>
          <w:b/>
        </w:rPr>
        <w:t>« </w:t>
      </w:r>
      <w:r w:rsidRPr="007C7F96">
        <w:rPr>
          <w:b/>
          <w:i/>
        </w:rPr>
        <w:t>Tu aimes trop la littérature, elle te tuera</w:t>
      </w:r>
      <w:r w:rsidRPr="007C7F96">
        <w:rPr>
          <w:b/>
        </w:rPr>
        <w:t> »</w:t>
      </w:r>
    </w:p>
    <w:p w:rsidR="00210A4B" w:rsidRDefault="00210A4B">
      <w:hyperlink r:id="rId5" w:history="1">
        <w:r w:rsidRPr="008F1778">
          <w:rPr>
            <w:rStyle w:val="Lienhypertexte"/>
          </w:rPr>
          <w:t>https://www.le-passeur-editeur.com/les-livres/le-passeur-poche/tu-aimes-trop-la-litt%C3%A9rature-elle-te-tuera/</w:t>
        </w:r>
      </w:hyperlink>
      <w:r>
        <w:t xml:space="preserve"> </w:t>
      </w:r>
    </w:p>
    <w:p w:rsidR="007A719A" w:rsidRDefault="007A719A"/>
    <w:p w:rsidR="008551A5" w:rsidRDefault="008551A5" w:rsidP="007C7F96">
      <w:pPr>
        <w:pStyle w:val="Paragraphedeliste"/>
        <w:numPr>
          <w:ilvl w:val="0"/>
          <w:numId w:val="1"/>
        </w:numPr>
      </w:pPr>
      <w:r w:rsidRPr="007C7F96">
        <w:rPr>
          <w:b/>
        </w:rPr>
        <w:t>Ivan Tourgueniev</w:t>
      </w:r>
      <w:r>
        <w:t xml:space="preserve"> (</w:t>
      </w:r>
      <w:proofErr w:type="spellStart"/>
      <w:r>
        <w:t>Tourgueneff</w:t>
      </w:r>
      <w:proofErr w:type="spellEnd"/>
      <w:r>
        <w:t xml:space="preserve"> dans la correspondance avec Flaubert) : </w:t>
      </w:r>
      <w:r w:rsidRPr="007C7F96">
        <w:rPr>
          <w:b/>
          <w:i/>
        </w:rPr>
        <w:t>Premier amour</w:t>
      </w:r>
      <w:r>
        <w:t xml:space="preserve"> </w:t>
      </w:r>
    </w:p>
    <w:p w:rsidR="007A719A" w:rsidRDefault="007A719A" w:rsidP="007A719A">
      <w:pPr>
        <w:pStyle w:val="Paragraphedeliste"/>
        <w:rPr>
          <w:b/>
        </w:rPr>
      </w:pPr>
      <w:r>
        <w:rPr>
          <w:b/>
        </w:rPr>
        <w:t xml:space="preserve">On le trouve en ligne ici </w:t>
      </w:r>
    </w:p>
    <w:p w:rsidR="007A719A" w:rsidRDefault="007A719A" w:rsidP="007A719A">
      <w:pPr>
        <w:pStyle w:val="Paragraphedeliste"/>
        <w:rPr>
          <w:b/>
        </w:rPr>
      </w:pPr>
      <w:hyperlink r:id="rId6" w:history="1">
        <w:r w:rsidRPr="008F1778">
          <w:rPr>
            <w:rStyle w:val="Lienhypertexte"/>
            <w:b/>
          </w:rPr>
          <w:t>https://beq.ebooksgratuits.com/vents/Tourgueniev-amour.pdf</w:t>
        </w:r>
      </w:hyperlink>
      <w:r>
        <w:rPr>
          <w:b/>
        </w:rPr>
        <w:t xml:space="preserve"> </w:t>
      </w:r>
    </w:p>
    <w:p w:rsidR="007A719A" w:rsidRDefault="007A719A" w:rsidP="007A719A">
      <w:pPr>
        <w:pStyle w:val="Paragraphedeliste"/>
      </w:pPr>
    </w:p>
    <w:p w:rsidR="00992F4E" w:rsidRDefault="00F825CF" w:rsidP="00992F4E">
      <w:pPr>
        <w:pStyle w:val="Paragraphedeliste"/>
        <w:numPr>
          <w:ilvl w:val="0"/>
          <w:numId w:val="1"/>
        </w:numPr>
      </w:pPr>
      <w:r>
        <w:t>Le merveilleux site de la</w:t>
      </w:r>
      <w:r w:rsidR="00F23428">
        <w:t xml:space="preserve"> </w:t>
      </w:r>
      <w:r w:rsidR="00F23428" w:rsidRPr="00992F4E">
        <w:rPr>
          <w:i/>
        </w:rPr>
        <w:t xml:space="preserve">Correspondance </w:t>
      </w:r>
      <w:r w:rsidR="00F23428">
        <w:t xml:space="preserve">de Flaubert réalisé par l’université de Rouen : </w:t>
      </w:r>
    </w:p>
    <w:p w:rsidR="00F825CF" w:rsidRDefault="00FE0834" w:rsidP="00992F4E">
      <w:pPr>
        <w:pStyle w:val="Paragraphedeliste"/>
      </w:pPr>
      <w:hyperlink r:id="rId7" w:history="1">
        <w:r w:rsidRPr="008F1778">
          <w:rPr>
            <w:rStyle w:val="Lienhypertexte"/>
          </w:rPr>
          <w:t>https://flaubert.univ-rouen.fr/correspondance/edition/</w:t>
        </w:r>
      </w:hyperlink>
      <w:r>
        <w:t xml:space="preserve"> </w:t>
      </w:r>
    </w:p>
    <w:p w:rsidR="00FE0834" w:rsidRDefault="00FE0834">
      <w:r w:rsidRPr="00992F4E">
        <w:rPr>
          <w:b/>
        </w:rPr>
        <w:t>Avec son moteur de recherche</w:t>
      </w:r>
      <w:r>
        <w:t xml:space="preserve">, qui permet par exemple d’observer que le mot </w:t>
      </w:r>
      <w:r w:rsidRPr="00992F4E">
        <w:rPr>
          <w:b/>
        </w:rPr>
        <w:t>« gueuloir »</w:t>
      </w:r>
      <w:r>
        <w:t xml:space="preserve"> ne figure que 3 fois dans la </w:t>
      </w:r>
      <w:r w:rsidRPr="00992F4E">
        <w:rPr>
          <w:i/>
        </w:rPr>
        <w:t>Correspondance</w:t>
      </w:r>
      <w:r>
        <w:t xml:space="preserve"> sous la plume de Flaubert, et une fois sous celle d’Alphonse Daudet.</w:t>
      </w:r>
    </w:p>
    <w:p w:rsidR="00FE0834" w:rsidRDefault="00FE0834">
      <w:hyperlink r:id="rId8" w:history="1">
        <w:r w:rsidRPr="008F1778">
          <w:rPr>
            <w:rStyle w:val="Lienhypertexte"/>
          </w:rPr>
          <w:t>https://flaubert.univ-rouen.fr/jet/public/correspondance/index_des_mots.php?corpus=correspondance</w:t>
        </w:r>
      </w:hyperlink>
    </w:p>
    <w:p w:rsidR="00FE0834" w:rsidRDefault="00FE0834">
      <w:proofErr w:type="gramStart"/>
      <w:r>
        <w:t>et</w:t>
      </w:r>
      <w:proofErr w:type="gramEnd"/>
      <w:r>
        <w:t xml:space="preserve"> l’on peut aller consulter en direct les lettres où il figure.</w:t>
      </w:r>
    </w:p>
    <w:p w:rsidR="00FE0834" w:rsidRDefault="00FE0834">
      <w:r>
        <w:t xml:space="preserve">En revanche, le mot </w:t>
      </w:r>
      <w:r w:rsidRPr="00992F4E">
        <w:rPr>
          <w:b/>
        </w:rPr>
        <w:t>« gueuler »</w:t>
      </w:r>
      <w:r>
        <w:t xml:space="preserve"> y figure</w:t>
      </w:r>
      <w:r w:rsidR="00A233BB">
        <w:t xml:space="preserve"> à 23 reprises </w:t>
      </w:r>
      <w:hyperlink r:id="rId9" w:history="1">
        <w:r w:rsidR="00A233BB" w:rsidRPr="008F1778">
          <w:rPr>
            <w:rStyle w:val="Lienhypertexte"/>
          </w:rPr>
          <w:t>https://flaubert.univ-rouen.fr/jet/public/correspondance/index_des_mots.php?corpus=correspondance</w:t>
        </w:r>
      </w:hyperlink>
      <w:r w:rsidR="00A233BB">
        <w:t xml:space="preserve"> </w:t>
      </w:r>
    </w:p>
    <w:p w:rsidR="00A233BB" w:rsidRDefault="00A233BB">
      <w:r>
        <w:t xml:space="preserve">Et voici par exemple comment Flaubert accueille la parution de </w:t>
      </w:r>
      <w:r w:rsidRPr="00992F4E">
        <w:rPr>
          <w:b/>
          <w:i/>
        </w:rPr>
        <w:t>La Légende des Siècles</w:t>
      </w:r>
      <w:r>
        <w:t xml:space="preserve"> de Hugo, avec le désir d’en gueuler les poèmes pour leur donner toute leur dimension : </w:t>
      </w:r>
    </w:p>
    <w:p w:rsidR="00153495" w:rsidRDefault="00A233BB">
      <w:hyperlink r:id="rId10" w:history="1">
        <w:r w:rsidRPr="008F1778">
          <w:rPr>
            <w:rStyle w:val="Lienhypertexte"/>
          </w:rPr>
          <w:t>https://flaubert.univ-rouen.fr/jet/public/correspondance/trans.php?corpus=correspondance&amp;id=10368&amp;mot=gueuler&amp;action=M</w:t>
        </w:r>
      </w:hyperlink>
      <w:r>
        <w:t xml:space="preserve"> il y a même la photocopie de l’autographe.</w:t>
      </w:r>
    </w:p>
    <w:p w:rsidR="00153495" w:rsidRDefault="00153495"/>
    <w:p w:rsidR="00153495" w:rsidRDefault="00831984" w:rsidP="00831984">
      <w:pPr>
        <w:pStyle w:val="Paragraphedeliste"/>
        <w:numPr>
          <w:ilvl w:val="0"/>
          <w:numId w:val="1"/>
        </w:numPr>
      </w:pPr>
      <w:r>
        <w:t xml:space="preserve">Vous trouverez dans </w:t>
      </w:r>
      <w:r>
        <w:rPr>
          <w:i/>
        </w:rPr>
        <w:t xml:space="preserve">Mes Mémoires, </w:t>
      </w:r>
      <w:r>
        <w:t xml:space="preserve">d’Alexandre Dumas, l’évocation de la vie de </w:t>
      </w:r>
      <w:r>
        <w:t>Marcelline Desbordes-Valmore</w:t>
      </w:r>
      <w:r>
        <w:t>.</w:t>
      </w:r>
    </w:p>
    <w:p w:rsidR="00831984" w:rsidRDefault="000F4B55" w:rsidP="00831984">
      <w:hyperlink r:id="rId11" w:history="1">
        <w:r w:rsidRPr="008F1778">
          <w:rPr>
            <w:rStyle w:val="Lienhypertexte"/>
          </w:rPr>
          <w:t>https://www.dumaspere.com/pages/bibliotheque/chapitre.php?lid=m3&amp;cid=106&amp;highlight=&amp;pos=270#res</w:t>
        </w:r>
      </w:hyperlink>
      <w:r>
        <w:t xml:space="preserve"> </w:t>
      </w:r>
    </w:p>
    <w:p w:rsidR="000F4B55" w:rsidRDefault="000F4B55" w:rsidP="00831984"/>
    <w:p w:rsidR="000F4B55" w:rsidRDefault="000F4B55" w:rsidP="000F4B55">
      <w:pPr>
        <w:jc w:val="center"/>
      </w:pPr>
      <w:r>
        <w:t>*****</w:t>
      </w:r>
    </w:p>
    <w:p w:rsidR="00A233BB" w:rsidRDefault="00153495">
      <w:r w:rsidRPr="000F4B55">
        <w:rPr>
          <w:b/>
        </w:rPr>
        <w:t xml:space="preserve">Le cours a porté sur la lecture </w:t>
      </w:r>
      <w:r>
        <w:t>de virelangues (exercices d’articulation) et une sorte de joute en équipe sur « Tas de riz, tas de rats »</w:t>
      </w:r>
      <w:r w:rsidR="00A233BB">
        <w:t xml:space="preserve"> </w:t>
      </w:r>
      <w:r>
        <w:t xml:space="preserve">(exercices de rythme, d’incarnation et d’énergie collective). </w:t>
      </w:r>
    </w:p>
    <w:p w:rsidR="00990575" w:rsidRDefault="00990575"/>
    <w:p w:rsidR="00990575" w:rsidRDefault="00990575">
      <w:r>
        <w:t>Les virelangues reposant sur des paronomases, et des effets d’allitérations, nous avons rappelé les définitions</w:t>
      </w:r>
    </w:p>
    <w:p w:rsidR="00990575" w:rsidRPr="00014AF6" w:rsidRDefault="00990575" w:rsidP="00990575">
      <w:pPr>
        <w:pStyle w:val="Paragraphedeliste"/>
        <w:numPr>
          <w:ilvl w:val="0"/>
          <w:numId w:val="3"/>
        </w:numPr>
      </w:pPr>
      <w:proofErr w:type="gramStart"/>
      <w:r>
        <w:t>d’allitération</w:t>
      </w:r>
      <w:proofErr w:type="gramEnd"/>
      <w:r>
        <w:t xml:space="preserve"> : répétition </w:t>
      </w:r>
      <w:r>
        <w:rPr>
          <w:b/>
        </w:rPr>
        <w:t>expressive d’une ou plusieurs consonnes</w:t>
      </w:r>
      <w:r w:rsidR="00014AF6">
        <w:rPr>
          <w:b/>
        </w:rPr>
        <w:t> ;</w:t>
      </w:r>
    </w:p>
    <w:p w:rsidR="00014AF6" w:rsidRDefault="00014AF6" w:rsidP="00990575">
      <w:pPr>
        <w:pStyle w:val="Paragraphedeliste"/>
        <w:numPr>
          <w:ilvl w:val="0"/>
          <w:numId w:val="3"/>
        </w:numPr>
      </w:pPr>
      <w:proofErr w:type="gramStart"/>
      <w:r w:rsidRPr="00014AF6">
        <w:t>d’</w:t>
      </w:r>
      <w:proofErr w:type="spellStart"/>
      <w:r w:rsidRPr="00014AF6">
        <w:t>assonnance</w:t>
      </w:r>
      <w:proofErr w:type="spellEnd"/>
      <w:proofErr w:type="gramEnd"/>
      <w:r>
        <w:t> : répétition expressive de voyelles</w:t>
      </w:r>
    </w:p>
    <w:p w:rsidR="00014AF6" w:rsidRPr="00014AF6" w:rsidRDefault="00014AF6" w:rsidP="00990575">
      <w:pPr>
        <w:pStyle w:val="Paragraphedeliste"/>
        <w:numPr>
          <w:ilvl w:val="0"/>
          <w:numId w:val="3"/>
        </w:numPr>
      </w:pPr>
      <w:proofErr w:type="gramStart"/>
      <w:r>
        <w:t>les</w:t>
      </w:r>
      <w:proofErr w:type="gramEnd"/>
      <w:r>
        <w:t xml:space="preserve"> deux ensembles constituant des harmonies imitatives.</w:t>
      </w:r>
    </w:p>
    <w:p w:rsidR="000F4B55" w:rsidRDefault="000F4B55"/>
    <w:p w:rsidR="00153495" w:rsidRDefault="00153495">
      <w:r>
        <w:t>Après quoi, l’effort a porté sur</w:t>
      </w:r>
    </w:p>
    <w:p w:rsidR="00153495" w:rsidRDefault="00153495" w:rsidP="00153495">
      <w:pPr>
        <w:pStyle w:val="Paragraphedeliste"/>
        <w:numPr>
          <w:ilvl w:val="0"/>
          <w:numId w:val="2"/>
        </w:numPr>
      </w:pPr>
      <w:r w:rsidRPr="005861CE">
        <w:rPr>
          <w:b/>
        </w:rPr>
        <w:t xml:space="preserve">La </w:t>
      </w:r>
      <w:r w:rsidR="00A85726" w:rsidRPr="005861CE">
        <w:rPr>
          <w:b/>
        </w:rPr>
        <w:t>prononciation</w:t>
      </w:r>
      <w:r w:rsidRPr="005861CE">
        <w:rPr>
          <w:b/>
        </w:rPr>
        <w:t xml:space="preserve"> des « e » muets</w:t>
      </w:r>
      <w:r w:rsidR="00A85726">
        <w:t xml:space="preserve"> qui est l’une des</w:t>
      </w:r>
      <w:r w:rsidR="00255CAC">
        <w:t xml:space="preserve"> </w:t>
      </w:r>
      <w:r w:rsidR="00A85726">
        <w:t>grandes difficultés de la langue et de la poésie française</w:t>
      </w:r>
      <w:r w:rsidR="00255CAC">
        <w:t xml:space="preserve">s : </w:t>
      </w:r>
      <w:r w:rsidR="00B915E7">
        <w:t>il s’agit de le prononcer le plus légèrement possible lorsqu’il doit l’être (</w:t>
      </w:r>
      <w:r w:rsidR="00B915E7" w:rsidRPr="005247D6">
        <w:rPr>
          <w:b/>
        </w:rPr>
        <w:t>voir fiche La Fontaine et le vers libre</w:t>
      </w:r>
      <w:r w:rsidR="008151EE" w:rsidRPr="005247D6">
        <w:rPr>
          <w:b/>
        </w:rPr>
        <w:t xml:space="preserve"> classique</w:t>
      </w:r>
      <w:r w:rsidR="008151EE">
        <w:t xml:space="preserve">), en allongeant légèrement la voyelle qui </w:t>
      </w:r>
      <w:r w:rsidR="000F4B55">
        <w:t xml:space="preserve">le </w:t>
      </w:r>
      <w:r w:rsidR="008151EE">
        <w:t>précède e</w:t>
      </w:r>
      <w:r w:rsidR="000F4B55">
        <w:t>t</w:t>
      </w:r>
      <w:r w:rsidR="008151EE">
        <w:t xml:space="preserve"> en le faisant </w:t>
      </w:r>
      <w:r w:rsidR="00E94D33">
        <w:t xml:space="preserve">sonner non moins légèrement, et </w:t>
      </w:r>
      <w:r w:rsidR="00E94D33">
        <w:t>à la fin des vers, par exemple,</w:t>
      </w:r>
      <w:r w:rsidR="00E94D33">
        <w:t xml:space="preserve"> </w:t>
      </w:r>
      <w:r w:rsidR="008151EE">
        <w:t xml:space="preserve">d’en prolonger le silence pour alléger le dire, et éviter de débiter les vers en </w:t>
      </w:r>
      <w:r w:rsidR="00D50356">
        <w:t xml:space="preserve">tranches sèches et régulières – surtout quand le vers est bref, comme c’est le cas avec les pentasyllabes de Marcelline Desbordes-Valmore. </w:t>
      </w:r>
    </w:p>
    <w:p w:rsidR="00E94D33" w:rsidRDefault="00E94D33" w:rsidP="005861CE">
      <w:pPr>
        <w:pStyle w:val="Paragraphedeliste"/>
        <w:numPr>
          <w:ilvl w:val="0"/>
          <w:numId w:val="4"/>
        </w:numPr>
      </w:pPr>
      <w:r>
        <w:t>S’efforcer de mettre en œuvre la recommandation de Verlaine dans son « Art Poétique »</w:t>
      </w:r>
      <w:r w:rsidR="00115775">
        <w:t> :</w:t>
      </w:r>
    </w:p>
    <w:p w:rsidR="00115775" w:rsidRPr="00115775" w:rsidRDefault="00115775" w:rsidP="00115775">
      <w:pPr>
        <w:jc w:val="center"/>
        <w:rPr>
          <w:i/>
        </w:rPr>
      </w:pPr>
      <w:r w:rsidRPr="00115775">
        <w:rPr>
          <w:i/>
        </w:rPr>
        <w:t>De la musique avant toute chose,</w:t>
      </w:r>
    </w:p>
    <w:p w:rsidR="00115775" w:rsidRPr="00115775" w:rsidRDefault="00115775" w:rsidP="00115775">
      <w:pPr>
        <w:jc w:val="center"/>
        <w:rPr>
          <w:i/>
        </w:rPr>
      </w:pPr>
      <w:r w:rsidRPr="00115775">
        <w:rPr>
          <w:i/>
        </w:rPr>
        <w:t>Et pour cela préfère l'Impair</w:t>
      </w:r>
    </w:p>
    <w:p w:rsidR="00115775" w:rsidRPr="00115775" w:rsidRDefault="00115775" w:rsidP="00115775">
      <w:pPr>
        <w:jc w:val="center"/>
        <w:rPr>
          <w:i/>
        </w:rPr>
      </w:pPr>
      <w:r w:rsidRPr="00115775">
        <w:rPr>
          <w:i/>
        </w:rPr>
        <w:t>Plus vague et plus soluble dans l'air,</w:t>
      </w:r>
    </w:p>
    <w:p w:rsidR="00115775" w:rsidRDefault="00115775" w:rsidP="00115775">
      <w:pPr>
        <w:jc w:val="center"/>
      </w:pPr>
      <w:r w:rsidRPr="00115775">
        <w:rPr>
          <w:i/>
        </w:rPr>
        <w:t xml:space="preserve">Sans rien en lui qui pèse </w:t>
      </w:r>
      <w:proofErr w:type="gramStart"/>
      <w:r w:rsidRPr="00115775">
        <w:rPr>
          <w:i/>
        </w:rPr>
        <w:t>ou</w:t>
      </w:r>
      <w:proofErr w:type="gramEnd"/>
      <w:r w:rsidRPr="00115775">
        <w:rPr>
          <w:i/>
        </w:rPr>
        <w:t xml:space="preserve"> qui pose</w:t>
      </w:r>
      <w:r>
        <w:t>.</w:t>
      </w:r>
    </w:p>
    <w:p w:rsidR="00115775" w:rsidRDefault="00115775" w:rsidP="00115775">
      <w:r>
        <w:t>(</w:t>
      </w:r>
      <w:proofErr w:type="gramStart"/>
      <w:r>
        <w:t>vers</w:t>
      </w:r>
      <w:proofErr w:type="gramEnd"/>
      <w:r>
        <w:t xml:space="preserve"> impairs : ennéasyllabes, </w:t>
      </w:r>
      <w:r w:rsidR="005247D6">
        <w:t>nombreux « e » muets.)</w:t>
      </w:r>
    </w:p>
    <w:p w:rsidR="000237EC" w:rsidRDefault="000237EC" w:rsidP="000237EC">
      <w:pPr>
        <w:pStyle w:val="Paragraphedeliste"/>
        <w:numPr>
          <w:ilvl w:val="0"/>
          <w:numId w:val="2"/>
        </w:numPr>
      </w:pPr>
      <w:r>
        <w:lastRenderedPageBreak/>
        <w:t>Le respect des enjambements qui font déborder la syntaxe au-delà des limites du vers,</w:t>
      </w:r>
    </w:p>
    <w:p w:rsidR="000237EC" w:rsidRDefault="000237EC" w:rsidP="000237EC">
      <w:pPr>
        <w:pStyle w:val="Paragraphedeliste"/>
        <w:numPr>
          <w:ilvl w:val="0"/>
          <w:numId w:val="2"/>
        </w:numPr>
      </w:pPr>
      <w:r>
        <w:t>Le respect des silences qui font entendre les articulations du texte, et permettent à son sens de vibrer.</w:t>
      </w:r>
    </w:p>
    <w:p w:rsidR="009E27CA" w:rsidRDefault="009E27CA" w:rsidP="009E27CA">
      <w:pPr>
        <w:pStyle w:val="Paragraphedeliste"/>
      </w:pPr>
    </w:p>
    <w:p w:rsidR="00CB711D" w:rsidRPr="005861CE" w:rsidRDefault="009E27CA" w:rsidP="000237EC">
      <w:pPr>
        <w:rPr>
          <w:b/>
        </w:rPr>
      </w:pPr>
      <w:r w:rsidRPr="005861CE">
        <w:rPr>
          <w:b/>
        </w:rPr>
        <w:t xml:space="preserve">Au prochain cours </w:t>
      </w:r>
      <w:bookmarkStart w:id="0" w:name="_GoBack"/>
      <w:bookmarkEnd w:id="0"/>
      <w:r w:rsidR="00400B68">
        <w:rPr>
          <w:b/>
        </w:rPr>
        <w:t>(mardi</w:t>
      </w:r>
      <w:r w:rsidR="005861CE">
        <w:rPr>
          <w:b/>
        </w:rPr>
        <w:t xml:space="preserve"> 4 mai) </w:t>
      </w:r>
    </w:p>
    <w:p w:rsidR="00CB711D" w:rsidRDefault="00400B68" w:rsidP="00CB711D">
      <w:pPr>
        <w:pStyle w:val="Paragraphedeliste"/>
        <w:numPr>
          <w:ilvl w:val="0"/>
          <w:numId w:val="2"/>
        </w:numPr>
      </w:pPr>
      <w:r>
        <w:t>Nous r</w:t>
      </w:r>
      <w:r w:rsidR="00CB711D">
        <w:t>eferons quelques exercices de diction : virelangues : « Suis-je chez ce cher Serge », « Trois tortues trottaient sur trois toits très étroits », « Un dragon gradé dégrade un gradé dragon »</w:t>
      </w:r>
      <w:r w:rsidR="00D44D0C">
        <w:t>,</w:t>
      </w:r>
    </w:p>
    <w:p w:rsidR="00D44D0C" w:rsidRDefault="00400B68" w:rsidP="00CB711D">
      <w:pPr>
        <w:pStyle w:val="Paragraphedeliste"/>
        <w:numPr>
          <w:ilvl w:val="0"/>
          <w:numId w:val="2"/>
        </w:numPr>
      </w:pPr>
      <w:r>
        <w:t>Nous r</w:t>
      </w:r>
      <w:r w:rsidR="00D44D0C">
        <w:t>eferons une joute : « Tas de riz, tas de raz »,</w:t>
      </w:r>
    </w:p>
    <w:p w:rsidR="000237EC" w:rsidRDefault="00400B68" w:rsidP="00D44D0C">
      <w:pPr>
        <w:pStyle w:val="Paragraphedeliste"/>
        <w:numPr>
          <w:ilvl w:val="0"/>
          <w:numId w:val="2"/>
        </w:numPr>
      </w:pPr>
      <w:r>
        <w:t xml:space="preserve">Nous </w:t>
      </w:r>
      <w:r w:rsidR="009E27CA">
        <w:t>travaillerons le vers libre de La Fontaine via la fable « Parole de Socrate » (fiche La Fontaine)</w:t>
      </w:r>
    </w:p>
    <w:p w:rsidR="00D44D0C" w:rsidRPr="00990575" w:rsidRDefault="00400B68" w:rsidP="00D44D0C">
      <w:pPr>
        <w:pStyle w:val="Paragraphedeliste"/>
        <w:numPr>
          <w:ilvl w:val="0"/>
          <w:numId w:val="2"/>
        </w:numPr>
      </w:pPr>
      <w:r>
        <w:t xml:space="preserve">Nous </w:t>
      </w:r>
      <w:r w:rsidR="00D44D0C">
        <w:t xml:space="preserve">travaillerons à plusieurs voix la déclaration pour Jeanne de la </w:t>
      </w:r>
      <w:r w:rsidR="00D44D0C" w:rsidRPr="00990575">
        <w:rPr>
          <w:i/>
        </w:rPr>
        <w:t xml:space="preserve">Prose du Transsibérien et de la petite Jeanne de </w:t>
      </w:r>
      <w:r w:rsidR="00990575">
        <w:rPr>
          <w:i/>
        </w:rPr>
        <w:t>France</w:t>
      </w:r>
    </w:p>
    <w:p w:rsidR="00990575" w:rsidRPr="00A233BB" w:rsidRDefault="00400B68" w:rsidP="00D44D0C">
      <w:pPr>
        <w:pStyle w:val="Paragraphedeliste"/>
        <w:numPr>
          <w:ilvl w:val="0"/>
          <w:numId w:val="2"/>
        </w:numPr>
      </w:pPr>
      <w:r>
        <w:t xml:space="preserve">Nous </w:t>
      </w:r>
      <w:r w:rsidR="00990575">
        <w:t>travaillerons individuellement le poème que chacun aura choisi.</w:t>
      </w:r>
    </w:p>
    <w:sectPr w:rsidR="00990575" w:rsidRPr="00A233BB" w:rsidSect="008F519D">
      <w:pgSz w:w="16838" w:h="11906" w:orient="landscape"/>
      <w:pgMar w:top="851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0A0"/>
    <w:multiLevelType w:val="hybridMultilevel"/>
    <w:tmpl w:val="BC7098DE"/>
    <w:lvl w:ilvl="0" w:tplc="B4A2565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466"/>
    <w:multiLevelType w:val="hybridMultilevel"/>
    <w:tmpl w:val="D17CF912"/>
    <w:lvl w:ilvl="0" w:tplc="1CAC65C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9447D"/>
    <w:multiLevelType w:val="hybridMultilevel"/>
    <w:tmpl w:val="7CA441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F74F5"/>
    <w:multiLevelType w:val="hybridMultilevel"/>
    <w:tmpl w:val="C24681DE"/>
    <w:lvl w:ilvl="0" w:tplc="06AE8E9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4B"/>
    <w:rsid w:val="00014AF6"/>
    <w:rsid w:val="000237EC"/>
    <w:rsid w:val="000F4B55"/>
    <w:rsid w:val="00115775"/>
    <w:rsid w:val="00153495"/>
    <w:rsid w:val="00210A4B"/>
    <w:rsid w:val="00255CAC"/>
    <w:rsid w:val="00400B68"/>
    <w:rsid w:val="005247D6"/>
    <w:rsid w:val="005861CE"/>
    <w:rsid w:val="007A719A"/>
    <w:rsid w:val="007C7F96"/>
    <w:rsid w:val="008151EE"/>
    <w:rsid w:val="00831984"/>
    <w:rsid w:val="008551A5"/>
    <w:rsid w:val="008F519D"/>
    <w:rsid w:val="00937499"/>
    <w:rsid w:val="00990575"/>
    <w:rsid w:val="00992F4E"/>
    <w:rsid w:val="009E27CA"/>
    <w:rsid w:val="00A233BB"/>
    <w:rsid w:val="00A85726"/>
    <w:rsid w:val="00B915E7"/>
    <w:rsid w:val="00CB711D"/>
    <w:rsid w:val="00D44D0C"/>
    <w:rsid w:val="00D50356"/>
    <w:rsid w:val="00E244C1"/>
    <w:rsid w:val="00E94D33"/>
    <w:rsid w:val="00F23428"/>
    <w:rsid w:val="00F825CF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7C26"/>
  <w15:chartTrackingRefBased/>
  <w15:docId w15:val="{EE112473-9B0C-497E-A816-0B7F29B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0A4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ubert.univ-rouen.fr/jet/public/correspondance/index_des_mots.php?corpus=correspond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laubert.univ-rouen.fr/correspondance/edi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q.ebooksgratuits.com/vents/Tourgueniev-amour.pdf" TargetMode="External"/><Relationship Id="rId11" Type="http://schemas.openxmlformats.org/officeDocument/2006/relationships/hyperlink" Target="https://www.dumaspere.com/pages/bibliotheque/chapitre.php?lid=m3&amp;cid=106&amp;highlight=&amp;pos=270#res" TargetMode="External"/><Relationship Id="rId5" Type="http://schemas.openxmlformats.org/officeDocument/2006/relationships/hyperlink" Target="https://www.le-passeur-editeur.com/les-livres/le-passeur-poche/tu-aimes-trop-la-litt%C3%A9rature-elle-te-tuera/" TargetMode="External"/><Relationship Id="rId10" Type="http://schemas.openxmlformats.org/officeDocument/2006/relationships/hyperlink" Target="https://flaubert.univ-rouen.fr/jet/public/correspondance/trans.php?corpus=correspondance&amp;id=10368&amp;mot=gueuler&amp;action=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aubert.univ-rouen.fr/jet/public/correspondance/index_des_mots.php?corpus=corresponda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2021-04-28T17:18:00Z</dcterms:created>
  <dcterms:modified xsi:type="dcterms:W3CDTF">2021-04-28T19:37:00Z</dcterms:modified>
</cp:coreProperties>
</file>