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70A6" w:rsidRPr="003370A6" w:rsidRDefault="003370A6" w:rsidP="003370A6">
      <w:p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b/>
          <w:bCs/>
          <w:kern w:val="0"/>
          <w:lang w:val="en-GB"/>
        </w:rPr>
        <w:t>Excerpt from Scene Six (p. 65-68)</w:t>
      </w:r>
    </w:p>
    <w:p w:rsidR="003370A6" w:rsidRPr="003370A6" w:rsidRDefault="003370A6" w:rsidP="003370A6">
      <w:p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b/>
          <w:bCs/>
          <w:i/>
          <w:iCs/>
          <w:kern w:val="0"/>
          <w:lang w:val="en-GB"/>
        </w:rPr>
        <w:t> </w:t>
      </w:r>
    </w:p>
    <w:p w:rsidR="003370A6" w:rsidRPr="003370A6" w:rsidRDefault="003370A6" w:rsidP="003370A6">
      <w:p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b/>
          <w:bCs/>
          <w:i/>
          <w:iCs/>
          <w:kern w:val="0"/>
          <w:lang w:val="en-GB"/>
        </w:rPr>
        <w:t>Question: How does this passage combine detachment from reality with an evocation of tragic suffering?</w:t>
      </w:r>
    </w:p>
    <w:p w:rsidR="003370A6" w:rsidRPr="003370A6" w:rsidRDefault="003370A6" w:rsidP="003370A6">
      <w:p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kern w:val="0"/>
          <w:lang w:val="en-GB"/>
        </w:rPr>
        <w:t> </w:t>
      </w:r>
    </w:p>
    <w:p w:rsidR="003370A6" w:rsidRPr="003370A6" w:rsidRDefault="003370A6" w:rsidP="003370A6">
      <w:pPr>
        <w:pStyle w:val="Paragraphedeliste"/>
        <w:numPr>
          <w:ilvl w:val="0"/>
          <w:numId w:val="1"/>
        </w:num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kern w:val="0"/>
          <w:lang w:val="en-GB"/>
        </w:rPr>
        <w:t xml:space="preserve">The opening conversation seems very detached. Blanche’s responses to Mitch’s announcement about his dying mother (l.3, 5 and 7) are made emotionless </w:t>
      </w:r>
      <w:r w:rsidRPr="003370A6">
        <w:rPr>
          <w:rFonts w:ascii="Times New Roman" w:hAnsi="Times New Roman" w:cs="Times New Roman"/>
          <w:kern w:val="0"/>
          <w:u w:val="single"/>
          <w:lang w:val="en-GB"/>
        </w:rPr>
        <w:t xml:space="preserve">by the </w:t>
      </w:r>
      <w:r w:rsidR="00766895">
        <w:rPr>
          <w:rFonts w:ascii="Times New Roman" w:hAnsi="Times New Roman" w:cs="Times New Roman"/>
          <w:kern w:val="0"/>
          <w:u w:val="single"/>
          <w:lang w:val="en-GB"/>
        </w:rPr>
        <w:t>use</w:t>
      </w:r>
      <w:r w:rsidRPr="003370A6">
        <w:rPr>
          <w:rFonts w:ascii="Times New Roman" w:hAnsi="Times New Roman" w:cs="Times New Roman"/>
          <w:kern w:val="0"/>
          <w:u w:val="single"/>
          <w:lang w:val="en-GB"/>
        </w:rPr>
        <w:t xml:space="preserve"> of simple periods.</w:t>
      </w:r>
      <w:r w:rsidRPr="003370A6">
        <w:rPr>
          <w:rFonts w:ascii="Times New Roman" w:hAnsi="Times New Roman" w:cs="Times New Roman"/>
          <w:kern w:val="0"/>
          <w:lang w:val="en-GB"/>
        </w:rPr>
        <w:t xml:space="preserve"> Perhaps this detachment announces Blanche’s entry into her memory and away from reality.</w:t>
      </w:r>
    </w:p>
    <w:p w:rsidR="003370A6" w:rsidRPr="003370A6" w:rsidRDefault="003370A6" w:rsidP="003370A6">
      <w:pPr>
        <w:pStyle w:val="Paragraphedeliste"/>
        <w:numPr>
          <w:ilvl w:val="0"/>
          <w:numId w:val="1"/>
        </w:num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kern w:val="0"/>
          <w:lang w:val="en-GB"/>
        </w:rPr>
        <w:t>This passage is a digression that takes us into Blanche’s tragic memory—</w:t>
      </w:r>
      <w:r w:rsidRPr="003370A6">
        <w:rPr>
          <w:rFonts w:ascii="Times New Roman" w:hAnsi="Times New Roman" w:cs="Times New Roman"/>
          <w:kern w:val="0"/>
          <w:u w:val="single"/>
          <w:lang w:val="en-GB"/>
        </w:rPr>
        <w:t xml:space="preserve">it is an analepsis (: a flashback) that functions as a pause from the main plot. Blanche’s lengthy cues immediately emphasize the fact that this passage </w:t>
      </w:r>
      <w:r w:rsidR="00766895">
        <w:rPr>
          <w:rFonts w:ascii="Times New Roman" w:hAnsi="Times New Roman" w:cs="Times New Roman"/>
          <w:kern w:val="0"/>
          <w:u w:val="single"/>
          <w:lang w:val="en-GB"/>
        </w:rPr>
        <w:t>is</w:t>
      </w:r>
      <w:r w:rsidRPr="003370A6">
        <w:rPr>
          <w:rFonts w:ascii="Times New Roman" w:hAnsi="Times New Roman" w:cs="Times New Roman"/>
          <w:kern w:val="0"/>
          <w:u w:val="single"/>
          <w:lang w:val="en-GB"/>
        </w:rPr>
        <w:t xml:space="preserve"> a narrative pause. The stage direction on l.16-17 (“She crosses to the window […] another drink.”)</w:t>
      </w:r>
      <w:r w:rsidRPr="003370A6">
        <w:rPr>
          <w:rFonts w:ascii="Times New Roman" w:hAnsi="Times New Roman" w:cs="Times New Roman"/>
          <w:kern w:val="0"/>
          <w:lang w:val="en-GB"/>
        </w:rPr>
        <w:t xml:space="preserve"> is a dramatization of the storytelling and a visual manifestation for the audience that Blanche is looking away from reality and into the past.</w:t>
      </w:r>
    </w:p>
    <w:p w:rsidR="003370A6" w:rsidRPr="003370A6" w:rsidRDefault="003370A6" w:rsidP="003370A6">
      <w:pPr>
        <w:pStyle w:val="Paragraphedeliste"/>
        <w:numPr>
          <w:ilvl w:val="0"/>
          <w:numId w:val="1"/>
        </w:num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kern w:val="0"/>
          <w:lang w:val="en-GB"/>
        </w:rPr>
        <w:t xml:space="preserve"> Blanche’s memory is of course tragic. Like in Greek tragedies where characters belong to a tragic lineage (e.g. the Atreides), </w:t>
      </w:r>
      <w:r w:rsidR="00766895">
        <w:rPr>
          <w:rFonts w:ascii="Times New Roman" w:hAnsi="Times New Roman" w:cs="Times New Roman"/>
          <w:kern w:val="0"/>
          <w:lang w:val="en-GB"/>
        </w:rPr>
        <w:t>her</w:t>
      </w:r>
      <w:r w:rsidRPr="003370A6">
        <w:rPr>
          <w:rFonts w:ascii="Times New Roman" w:hAnsi="Times New Roman" w:cs="Times New Roman"/>
          <w:kern w:val="0"/>
          <w:lang w:val="en-GB"/>
        </w:rPr>
        <w:t xml:space="preserve"> story functions as a tragic antecedent—a tragic flaw that will keep producing new tragic mechanisms. So, it is both a digression (i.e. a form of detachment from the main plot) and part of the tragic plot. Interestingly, Allan Grey’s tragic flaw is anticipated in t</w:t>
      </w:r>
      <w:r w:rsidRPr="003370A6">
        <w:rPr>
          <w:rFonts w:ascii="Times New Roman" w:hAnsi="Times New Roman" w:cs="Times New Roman"/>
          <w:kern w:val="0"/>
          <w:u w:val="single"/>
          <w:lang w:val="en-GB"/>
        </w:rPr>
        <w:t>he description of their first encounter as a “blinding light” (l.20). The choice of the adjective “blinding”</w:t>
      </w:r>
      <w:r w:rsidRPr="003370A6">
        <w:rPr>
          <w:rFonts w:ascii="Times New Roman" w:hAnsi="Times New Roman" w:cs="Times New Roman"/>
          <w:kern w:val="0"/>
          <w:lang w:val="en-GB"/>
        </w:rPr>
        <w:t xml:space="preserve"> is </w:t>
      </w:r>
      <w:r w:rsidR="00766895">
        <w:rPr>
          <w:rFonts w:ascii="Times New Roman" w:hAnsi="Times New Roman" w:cs="Times New Roman"/>
          <w:kern w:val="0"/>
          <w:lang w:val="en-GB"/>
        </w:rPr>
        <w:t>striking</w:t>
      </w:r>
      <w:r w:rsidRPr="003370A6">
        <w:rPr>
          <w:rFonts w:ascii="Times New Roman" w:hAnsi="Times New Roman" w:cs="Times New Roman"/>
          <w:kern w:val="0"/>
          <w:lang w:val="en-GB"/>
        </w:rPr>
        <w:t xml:space="preserve"> because it suggests the force—and therefore the inescapability—of the desire </w:t>
      </w:r>
      <w:r w:rsidRPr="003370A6">
        <w:rPr>
          <w:rFonts w:ascii="Times New Roman" w:hAnsi="Times New Roman" w:cs="Times New Roman"/>
          <w:i/>
          <w:iCs/>
          <w:kern w:val="0"/>
          <w:lang w:val="en-GB"/>
        </w:rPr>
        <w:t>and</w:t>
      </w:r>
      <w:r w:rsidRPr="003370A6">
        <w:rPr>
          <w:rFonts w:ascii="Times New Roman" w:hAnsi="Times New Roman" w:cs="Times New Roman"/>
          <w:kern w:val="0"/>
          <w:lang w:val="en-GB"/>
        </w:rPr>
        <w:t xml:space="preserve"> how it made Blanche blind to who her lover truly was. That description is thus an echo of the play’s plot—something that announces what is about to come—while </w:t>
      </w:r>
      <w:r w:rsidRPr="003370A6">
        <w:rPr>
          <w:rFonts w:ascii="Times New Roman" w:hAnsi="Times New Roman" w:cs="Times New Roman"/>
          <w:kern w:val="0"/>
          <w:u w:val="single"/>
          <w:lang w:val="en-GB"/>
        </w:rPr>
        <w:t>also offering a pause in its progression</w:t>
      </w:r>
      <w:r w:rsidRPr="003370A6">
        <w:rPr>
          <w:rFonts w:ascii="Times New Roman" w:hAnsi="Times New Roman" w:cs="Times New Roman"/>
          <w:kern w:val="0"/>
          <w:lang w:val="en-GB"/>
        </w:rPr>
        <w:t>.</w:t>
      </w:r>
    </w:p>
    <w:p w:rsidR="003370A6" w:rsidRPr="003370A6" w:rsidRDefault="003370A6" w:rsidP="003370A6">
      <w:pPr>
        <w:pStyle w:val="Paragraphedeliste"/>
        <w:numPr>
          <w:ilvl w:val="0"/>
          <w:numId w:val="1"/>
        </w:num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kern w:val="0"/>
          <w:lang w:val="en-GB"/>
        </w:rPr>
        <w:t xml:space="preserve">When Blanche tells her story, </w:t>
      </w:r>
      <w:r w:rsidRPr="003370A6">
        <w:rPr>
          <w:rFonts w:ascii="Times New Roman" w:hAnsi="Times New Roman" w:cs="Times New Roman"/>
          <w:kern w:val="0"/>
          <w:u w:val="single"/>
          <w:lang w:val="en-GB"/>
        </w:rPr>
        <w:t>the stage directions seem to echo the story itself. For example, music is heard when she tells Mitch that they went dancing to the Casino (l.36) and, more strikingly, the music stops when the fatal shot is fired (l.39). The adverb “abruptly”</w:t>
      </w:r>
      <w:r w:rsidRPr="003370A6">
        <w:rPr>
          <w:rFonts w:ascii="Times New Roman" w:hAnsi="Times New Roman" w:cs="Times New Roman"/>
          <w:kern w:val="0"/>
          <w:lang w:val="en-GB"/>
        </w:rPr>
        <w:t xml:space="preserve"> reinforces the impression that the music stops in response to Blanche’s story. This is interesting because, in an otherwise realistic play, the stage directions seem to present us with an echo of Blanche’s mind rather than the real world around her. This is yet another form of detachment from reality, one that is literally triggered by the evocation of Blanche’s tragic suffering.</w:t>
      </w:r>
    </w:p>
    <w:p w:rsidR="003370A6" w:rsidRPr="003370A6" w:rsidRDefault="003370A6" w:rsidP="003370A6">
      <w:pPr>
        <w:pStyle w:val="Paragraphedeliste"/>
        <w:numPr>
          <w:ilvl w:val="0"/>
          <w:numId w:val="1"/>
        </w:num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kern w:val="0"/>
          <w:lang w:val="en-GB"/>
        </w:rPr>
        <w:t xml:space="preserve">Another element of response concerns the structure of Blanche’s traumatic memory. </w:t>
      </w:r>
      <w:r w:rsidRPr="003370A6">
        <w:rPr>
          <w:rFonts w:ascii="Times New Roman" w:hAnsi="Times New Roman" w:cs="Times New Roman"/>
          <w:kern w:val="0"/>
          <w:u w:val="single"/>
          <w:lang w:val="en-GB"/>
        </w:rPr>
        <w:t>The chronology of her story is reversed: from l.41 to 45, she tells Mitch about the moment of Allan’s death. From l.47 to 50 she goes back to what she’d told her husband which, according to her, made him kill himself.</w:t>
      </w:r>
      <w:r w:rsidRPr="003370A6">
        <w:rPr>
          <w:rFonts w:ascii="Times New Roman" w:hAnsi="Times New Roman" w:cs="Times New Roman"/>
          <w:kern w:val="0"/>
          <w:lang w:val="en-GB"/>
        </w:rPr>
        <w:t xml:space="preserve"> Such disorder is typical of trauma narratives, but more importantly </w:t>
      </w:r>
      <w:r w:rsidRPr="003370A6">
        <w:rPr>
          <w:rFonts w:ascii="Times New Roman" w:hAnsi="Times New Roman" w:cs="Times New Roman"/>
          <w:kern w:val="0"/>
          <w:u w:val="single"/>
          <w:lang w:val="en-GB"/>
        </w:rPr>
        <w:t>this shift back in time happens when Blanche finishes describing the gruesome way Allan died.</w:t>
      </w:r>
      <w:r w:rsidRPr="003370A6">
        <w:rPr>
          <w:rFonts w:ascii="Times New Roman" w:hAnsi="Times New Roman" w:cs="Times New Roman"/>
          <w:kern w:val="0"/>
          <w:lang w:val="en-GB"/>
        </w:rPr>
        <w:t xml:space="preserve"> What seems to happen is that the traumatic sight brings her back to another traumatic element. In other words, her mind detaches itself from traumatic suffering but, in doing so, bring</w:t>
      </w:r>
      <w:r w:rsidR="00766895">
        <w:rPr>
          <w:rFonts w:ascii="Times New Roman" w:hAnsi="Times New Roman" w:cs="Times New Roman"/>
          <w:kern w:val="0"/>
          <w:lang w:val="en-GB"/>
        </w:rPr>
        <w:t>s</w:t>
      </w:r>
      <w:r w:rsidRPr="003370A6">
        <w:rPr>
          <w:rFonts w:ascii="Times New Roman" w:hAnsi="Times New Roman" w:cs="Times New Roman"/>
          <w:kern w:val="0"/>
          <w:lang w:val="en-GB"/>
        </w:rPr>
        <w:t xml:space="preserve"> her back to another painful element of the memory.</w:t>
      </w:r>
    </w:p>
    <w:p w:rsidR="003370A6" w:rsidRPr="003370A6" w:rsidRDefault="003370A6" w:rsidP="003370A6">
      <w:pPr>
        <w:pStyle w:val="Paragraphedeliste"/>
        <w:numPr>
          <w:ilvl w:val="0"/>
          <w:numId w:val="1"/>
        </w:num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kern w:val="0"/>
          <w:lang w:val="en-GB"/>
        </w:rPr>
        <w:t xml:space="preserve">A final element to look at is </w:t>
      </w:r>
      <w:r w:rsidRPr="003370A6">
        <w:rPr>
          <w:rFonts w:ascii="Times New Roman" w:hAnsi="Times New Roman" w:cs="Times New Roman"/>
          <w:kern w:val="0"/>
          <w:u w:val="single"/>
          <w:lang w:val="en-GB"/>
        </w:rPr>
        <w:t xml:space="preserve">Blanche’s metaphors from line 48 to 50: Blanche suggests that the “searchlight” </w:t>
      </w:r>
      <w:r w:rsidR="00766895">
        <w:rPr>
          <w:rFonts w:ascii="Times New Roman" w:hAnsi="Times New Roman" w:cs="Times New Roman"/>
          <w:kern w:val="0"/>
          <w:u w:val="single"/>
          <w:lang w:val="en-GB"/>
        </w:rPr>
        <w:t>turned on</w:t>
      </w:r>
      <w:r w:rsidRPr="003370A6">
        <w:rPr>
          <w:rFonts w:ascii="Times New Roman" w:hAnsi="Times New Roman" w:cs="Times New Roman"/>
          <w:kern w:val="0"/>
          <w:u w:val="single"/>
          <w:lang w:val="en-GB"/>
        </w:rPr>
        <w:t xml:space="preserve"> by her love for Allan Grey has been “turned off” and she then points to a prop on stage—a feeble candle</w:t>
      </w:r>
      <w:r w:rsidRPr="003370A6">
        <w:rPr>
          <w:rFonts w:ascii="Times New Roman" w:hAnsi="Times New Roman" w:cs="Times New Roman"/>
          <w:kern w:val="0"/>
          <w:lang w:val="en-GB"/>
        </w:rPr>
        <w:t xml:space="preserve">, possibly to reflect her low enthusiasm for life and, perhaps more cruelly, to provide a visual clue for Mitch as to her inability to love him. Interestingly, the prop on stage—therefore the real object—is what she compares unfavourably with her memory. Besides, </w:t>
      </w:r>
      <w:r w:rsidRPr="003370A6">
        <w:rPr>
          <w:rFonts w:ascii="Times New Roman" w:hAnsi="Times New Roman" w:cs="Times New Roman"/>
          <w:kern w:val="0"/>
          <w:u w:val="single"/>
          <w:lang w:val="en-GB"/>
        </w:rPr>
        <w:t>she describes it as a “kitchen – candle”</w:t>
      </w:r>
      <w:r w:rsidRPr="003370A6">
        <w:rPr>
          <w:rFonts w:ascii="Times New Roman" w:hAnsi="Times New Roman" w:cs="Times New Roman"/>
          <w:kern w:val="0"/>
          <w:lang w:val="en-GB"/>
        </w:rPr>
        <w:t xml:space="preserve">, which contributes to anchor this visual metaphor in the routine of daily life. </w:t>
      </w:r>
      <w:r w:rsidRPr="003370A6">
        <w:rPr>
          <w:rFonts w:ascii="Times New Roman" w:hAnsi="Times New Roman" w:cs="Times New Roman"/>
          <w:kern w:val="0"/>
          <w:u w:val="single"/>
          <w:lang w:val="en-GB"/>
        </w:rPr>
        <w:t>Blanche’s pause—with the dash—</w:t>
      </w:r>
      <w:r w:rsidRPr="003370A6">
        <w:rPr>
          <w:rFonts w:ascii="Times New Roman" w:hAnsi="Times New Roman" w:cs="Times New Roman"/>
          <w:kern w:val="0"/>
          <w:lang w:val="en-GB"/>
        </w:rPr>
        <w:t xml:space="preserve">can also be read as a form of disgust. Her </w:t>
      </w:r>
      <w:r w:rsidRPr="003370A6">
        <w:rPr>
          <w:rFonts w:ascii="Times New Roman" w:hAnsi="Times New Roman" w:cs="Times New Roman"/>
          <w:kern w:val="0"/>
          <w:lang w:val="en-GB"/>
        </w:rPr>
        <w:lastRenderedPageBreak/>
        <w:t>return to reality after her tragic story is thus marked by a form of rejection—of Mitch’s love and her surroundings. The consequences of tragedy are already felt in a present in which she wants no part.</w:t>
      </w:r>
    </w:p>
    <w:p w:rsidR="003370A6" w:rsidRPr="003370A6" w:rsidRDefault="003370A6" w:rsidP="003370A6">
      <w:p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kern w:val="0"/>
          <w:lang w:val="en-GB"/>
        </w:rPr>
        <w:t> </w:t>
      </w:r>
    </w:p>
    <w:p w:rsidR="003370A6" w:rsidRPr="003370A6" w:rsidRDefault="003370A6" w:rsidP="003370A6">
      <w:pPr>
        <w:autoSpaceDE w:val="0"/>
        <w:autoSpaceDN w:val="0"/>
        <w:adjustRightInd w:val="0"/>
        <w:jc w:val="both"/>
        <w:rPr>
          <w:rFonts w:ascii="Times New Roman" w:hAnsi="Times New Roman" w:cs="Times New Roman"/>
          <w:kern w:val="0"/>
          <w:lang w:val="en-GB"/>
        </w:rPr>
      </w:pPr>
      <w:r w:rsidRPr="003370A6">
        <w:rPr>
          <w:rFonts w:ascii="Times New Roman" w:hAnsi="Times New Roman" w:cs="Times New Roman"/>
          <w:kern w:val="0"/>
          <w:u w:val="single"/>
          <w:lang w:val="en-GB"/>
        </w:rPr>
        <w:t xml:space="preserve">I have underlined the passages where I am analysing the text. As you can see, each paragraph relies on a piece of analysis to provide or deepen the answer to the question. This is what is often missing from your papers. </w:t>
      </w:r>
    </w:p>
    <w:p w:rsidR="00812D86" w:rsidRPr="003370A6" w:rsidRDefault="003370A6" w:rsidP="003370A6">
      <w:pPr>
        <w:rPr>
          <w:rFonts w:ascii="Times New Roman" w:hAnsi="Times New Roman" w:cs="Times New Roman"/>
          <w:lang w:val="en-GB"/>
        </w:rPr>
      </w:pPr>
      <w:r w:rsidRPr="003370A6">
        <w:rPr>
          <w:rFonts w:ascii="Times New Roman" w:hAnsi="Times New Roman" w:cs="Times New Roman"/>
          <w:kern w:val="0"/>
          <w:lang w:val="en-GB"/>
        </w:rPr>
        <w:t> </w:t>
      </w:r>
    </w:p>
    <w:sectPr w:rsidR="00812D86" w:rsidRPr="00337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A086C"/>
    <w:multiLevelType w:val="hybridMultilevel"/>
    <w:tmpl w:val="481CE080"/>
    <w:lvl w:ilvl="0" w:tplc="4C782DB8">
      <w:numFmt w:val="bullet"/>
      <w:lvlText w:val=""/>
      <w:lvlJc w:val="left"/>
      <w:pPr>
        <w:ind w:left="720" w:hanging="360"/>
      </w:pPr>
      <w:rPr>
        <w:rFonts w:ascii="Wingdings" w:eastAsiaTheme="minorHAnsi" w:hAnsi="Wingdings"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848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6"/>
    <w:rsid w:val="003370A6"/>
    <w:rsid w:val="005E3281"/>
    <w:rsid w:val="00766895"/>
    <w:rsid w:val="00812D86"/>
    <w:rsid w:val="009433D6"/>
    <w:rsid w:val="00953832"/>
    <w:rsid w:val="00BA0434"/>
    <w:rsid w:val="00D90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2016F6D"/>
  <w15:chartTrackingRefBased/>
  <w15:docId w15:val="{FDF01A05-F5F2-0A4F-8593-81471C0B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370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370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370A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370A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370A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370A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70A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70A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70A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70A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370A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370A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370A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370A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370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70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70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70A6"/>
    <w:rPr>
      <w:rFonts w:eastAsiaTheme="majorEastAsia" w:cstheme="majorBidi"/>
      <w:color w:val="272727" w:themeColor="text1" w:themeTint="D8"/>
    </w:rPr>
  </w:style>
  <w:style w:type="paragraph" w:styleId="Titre">
    <w:name w:val="Title"/>
    <w:basedOn w:val="Normal"/>
    <w:next w:val="Normal"/>
    <w:link w:val="TitreCar"/>
    <w:uiPriority w:val="10"/>
    <w:qFormat/>
    <w:rsid w:val="003370A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70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70A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70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70A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370A6"/>
    <w:rPr>
      <w:i/>
      <w:iCs/>
      <w:color w:val="404040" w:themeColor="text1" w:themeTint="BF"/>
    </w:rPr>
  </w:style>
  <w:style w:type="paragraph" w:styleId="Paragraphedeliste">
    <w:name w:val="List Paragraph"/>
    <w:basedOn w:val="Normal"/>
    <w:uiPriority w:val="34"/>
    <w:qFormat/>
    <w:rsid w:val="003370A6"/>
    <w:pPr>
      <w:ind w:left="720"/>
      <w:contextualSpacing/>
    </w:pPr>
  </w:style>
  <w:style w:type="character" w:styleId="Accentuationintense">
    <w:name w:val="Intense Emphasis"/>
    <w:basedOn w:val="Policepardfaut"/>
    <w:uiPriority w:val="21"/>
    <w:qFormat/>
    <w:rsid w:val="003370A6"/>
    <w:rPr>
      <w:i/>
      <w:iCs/>
      <w:color w:val="2F5496" w:themeColor="accent1" w:themeShade="BF"/>
    </w:rPr>
  </w:style>
  <w:style w:type="paragraph" w:styleId="Citationintense">
    <w:name w:val="Intense Quote"/>
    <w:basedOn w:val="Normal"/>
    <w:next w:val="Normal"/>
    <w:link w:val="CitationintenseCar"/>
    <w:uiPriority w:val="30"/>
    <w:qFormat/>
    <w:rsid w:val="00337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370A6"/>
    <w:rPr>
      <w:i/>
      <w:iCs/>
      <w:color w:val="2F5496" w:themeColor="accent1" w:themeShade="BF"/>
    </w:rPr>
  </w:style>
  <w:style w:type="character" w:styleId="Rfrenceintense">
    <w:name w:val="Intense Reference"/>
    <w:basedOn w:val="Policepardfaut"/>
    <w:uiPriority w:val="32"/>
    <w:qFormat/>
    <w:rsid w:val="00337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637</Words>
  <Characters>3505</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3</cp:revision>
  <dcterms:created xsi:type="dcterms:W3CDTF">2025-03-21T11:38:00Z</dcterms:created>
  <dcterms:modified xsi:type="dcterms:W3CDTF">2025-03-23T20:52:00Z</dcterms:modified>
</cp:coreProperties>
</file>