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4F13" w:rsidRPr="007E241B" w:rsidRDefault="00794F13" w:rsidP="00604ABD">
      <w:pPr>
        <w:jc w:val="both"/>
        <w:rPr>
          <w:rFonts w:ascii="Times New Roman" w:hAnsi="Times New Roman" w:cs="Times New Roman"/>
          <w:b/>
          <w:bCs/>
          <w:lang w:val="en-GB"/>
        </w:rPr>
      </w:pPr>
      <w:r w:rsidRPr="007E241B">
        <w:rPr>
          <w:rFonts w:ascii="Times New Roman" w:hAnsi="Times New Roman" w:cs="Times New Roman"/>
          <w:b/>
          <w:bCs/>
          <w:i/>
          <w:iCs/>
          <w:lang w:val="en-GB"/>
        </w:rPr>
        <w:t>Passing</w:t>
      </w:r>
      <w:r w:rsidRPr="007E241B">
        <w:rPr>
          <w:rFonts w:ascii="Times New Roman" w:hAnsi="Times New Roman" w:cs="Times New Roman"/>
          <w:b/>
          <w:bCs/>
          <w:lang w:val="en-GB"/>
        </w:rPr>
        <w:t>, Questions on Excerpt 6:</w:t>
      </w:r>
    </w:p>
    <w:p w:rsidR="00794F13" w:rsidRPr="00604ABD" w:rsidRDefault="00794F13" w:rsidP="00604ABD">
      <w:pPr>
        <w:jc w:val="both"/>
        <w:rPr>
          <w:rFonts w:ascii="Times New Roman" w:hAnsi="Times New Roman" w:cs="Times New Roman"/>
          <w:lang w:val="en-GB"/>
        </w:rPr>
      </w:pPr>
    </w:p>
    <w:p w:rsidR="002D4CBD" w:rsidRPr="007E241B" w:rsidRDefault="00794F13" w:rsidP="00604ABD">
      <w:pPr>
        <w:pStyle w:val="Paragraphedeliste"/>
        <w:numPr>
          <w:ilvl w:val="0"/>
          <w:numId w:val="2"/>
        </w:numPr>
        <w:jc w:val="both"/>
        <w:rPr>
          <w:rFonts w:ascii="Times New Roman" w:hAnsi="Times New Roman" w:cs="Times New Roman"/>
          <w:b/>
          <w:bCs/>
          <w:lang w:val="en-GB"/>
        </w:rPr>
      </w:pPr>
      <w:r w:rsidRPr="007E241B">
        <w:rPr>
          <w:rFonts w:ascii="Times New Roman" w:hAnsi="Times New Roman" w:cs="Times New Roman"/>
          <w:b/>
          <w:bCs/>
          <w:lang w:val="en-GB"/>
        </w:rPr>
        <w:t xml:space="preserve">Give the background to this passage. </w:t>
      </w:r>
    </w:p>
    <w:p w:rsidR="00CD764A" w:rsidRPr="00604ABD" w:rsidRDefault="002D4CBD" w:rsidP="00604ABD">
      <w:pPr>
        <w:pStyle w:val="Paragraphedeliste"/>
        <w:jc w:val="both"/>
        <w:rPr>
          <w:rFonts w:ascii="Times New Roman" w:hAnsi="Times New Roman" w:cs="Times New Roman"/>
          <w:lang w:val="en-GB"/>
        </w:rPr>
      </w:pPr>
      <w:r w:rsidRPr="00604ABD">
        <w:rPr>
          <w:rFonts w:ascii="Times New Roman" w:hAnsi="Times New Roman" w:cs="Times New Roman"/>
          <w:lang w:val="en-GB"/>
        </w:rPr>
        <w:t>This is the end of the novel. Clare has just fallen to her death from a window in Felise’s apartment. She was there with Irene and Brian for a party</w:t>
      </w:r>
      <w:r w:rsidR="00CD764A" w:rsidRPr="00604ABD">
        <w:rPr>
          <w:rFonts w:ascii="Times New Roman" w:hAnsi="Times New Roman" w:cs="Times New Roman"/>
          <w:lang w:val="en-GB"/>
        </w:rPr>
        <w:t>. Earlier that day Irene and Felise had met Jack Bellew on the street. B</w:t>
      </w:r>
      <w:r w:rsidR="00CD764A" w:rsidRPr="00604ABD">
        <w:rPr>
          <w:rFonts w:ascii="Times New Roman" w:hAnsi="Times New Roman" w:cs="Times New Roman"/>
          <w:lang w:val="en-GB"/>
        </w:rPr>
        <w:t>ecause Felise cannot pass</w:t>
      </w:r>
      <w:r w:rsidR="00CD764A" w:rsidRPr="00604ABD">
        <w:rPr>
          <w:rFonts w:ascii="Times New Roman" w:hAnsi="Times New Roman" w:cs="Times New Roman"/>
          <w:lang w:val="en-GB"/>
        </w:rPr>
        <w:t>, Irene suspected that this gave</w:t>
      </w:r>
      <w:r w:rsidR="007E241B">
        <w:rPr>
          <w:rFonts w:ascii="Times New Roman" w:hAnsi="Times New Roman" w:cs="Times New Roman"/>
          <w:lang w:val="en-GB"/>
        </w:rPr>
        <w:t xml:space="preserve"> her</w:t>
      </w:r>
      <w:r w:rsidR="00CD764A" w:rsidRPr="00604ABD">
        <w:rPr>
          <w:rFonts w:ascii="Times New Roman" w:hAnsi="Times New Roman" w:cs="Times New Roman"/>
          <w:lang w:val="en-GB"/>
        </w:rPr>
        <w:t xml:space="preserve"> away as a black person</w:t>
      </w:r>
      <w:r w:rsidR="007E241B">
        <w:rPr>
          <w:rFonts w:ascii="Times New Roman" w:hAnsi="Times New Roman" w:cs="Times New Roman"/>
          <w:lang w:val="en-GB"/>
        </w:rPr>
        <w:t xml:space="preserve"> to Bellew</w:t>
      </w:r>
      <w:r w:rsidR="00CD764A" w:rsidRPr="00604ABD">
        <w:rPr>
          <w:rFonts w:ascii="Times New Roman" w:hAnsi="Times New Roman" w:cs="Times New Roman"/>
          <w:lang w:val="en-GB"/>
        </w:rPr>
        <w:t xml:space="preserve"> and, through her, Clare as well. Irene considered warning Clare but decided against it. </w:t>
      </w:r>
    </w:p>
    <w:p w:rsidR="00CD764A" w:rsidRPr="00604ABD" w:rsidRDefault="00CD764A" w:rsidP="00604ABD">
      <w:pPr>
        <w:pStyle w:val="Paragraphedeliste"/>
        <w:jc w:val="both"/>
        <w:rPr>
          <w:rFonts w:ascii="Times New Roman" w:hAnsi="Times New Roman" w:cs="Times New Roman"/>
          <w:lang w:val="en-GB"/>
        </w:rPr>
      </w:pPr>
      <w:r w:rsidRPr="00604ABD">
        <w:rPr>
          <w:rFonts w:ascii="Times New Roman" w:hAnsi="Times New Roman" w:cs="Times New Roman"/>
          <w:lang w:val="en-GB"/>
        </w:rPr>
        <w:t xml:space="preserve">As she suspected, Jack understood and came to the party shouting “damned dirty nigger!” As Jack approached her, Clare fell out the window to the ground 6 floors down. How she fell remains unclear. </w:t>
      </w:r>
    </w:p>
    <w:p w:rsidR="00CD764A" w:rsidRPr="00604ABD" w:rsidRDefault="00CD764A" w:rsidP="00604ABD">
      <w:pPr>
        <w:pStyle w:val="Paragraphedeliste"/>
        <w:jc w:val="both"/>
        <w:rPr>
          <w:rFonts w:ascii="Times New Roman" w:hAnsi="Times New Roman" w:cs="Times New Roman"/>
          <w:lang w:val="en-GB"/>
        </w:rPr>
      </w:pPr>
      <w:r w:rsidRPr="00604ABD">
        <w:rPr>
          <w:rFonts w:ascii="Times New Roman" w:hAnsi="Times New Roman" w:cs="Times New Roman"/>
          <w:lang w:val="en-GB"/>
        </w:rPr>
        <w:t xml:space="preserve">Another important element of background is the fact that Irene believed Brian was having an affair with her husband. </w:t>
      </w:r>
    </w:p>
    <w:p w:rsidR="002D4CBD" w:rsidRPr="00604ABD" w:rsidRDefault="002D4CBD" w:rsidP="00604ABD">
      <w:pPr>
        <w:pStyle w:val="Paragraphedeliste"/>
        <w:jc w:val="both"/>
        <w:rPr>
          <w:rFonts w:ascii="Times New Roman" w:hAnsi="Times New Roman" w:cs="Times New Roman"/>
          <w:lang w:val="en-GB"/>
        </w:rPr>
      </w:pPr>
    </w:p>
    <w:p w:rsidR="00794F13" w:rsidRPr="007E241B" w:rsidRDefault="00794F13" w:rsidP="00604ABD">
      <w:pPr>
        <w:pStyle w:val="Paragraphedeliste"/>
        <w:numPr>
          <w:ilvl w:val="0"/>
          <w:numId w:val="2"/>
        </w:numPr>
        <w:jc w:val="both"/>
        <w:rPr>
          <w:rFonts w:ascii="Times New Roman" w:hAnsi="Times New Roman" w:cs="Times New Roman"/>
          <w:b/>
          <w:bCs/>
          <w:lang w:val="en-GB"/>
        </w:rPr>
      </w:pPr>
      <w:r w:rsidRPr="007E241B">
        <w:rPr>
          <w:rFonts w:ascii="Times New Roman" w:hAnsi="Times New Roman" w:cs="Times New Roman"/>
          <w:b/>
          <w:bCs/>
          <w:lang w:val="en-GB"/>
        </w:rPr>
        <w:t xml:space="preserve">Why does the idea of Clare not </w:t>
      </w:r>
      <w:proofErr w:type="gramStart"/>
      <w:r w:rsidRPr="007E241B">
        <w:rPr>
          <w:rFonts w:ascii="Times New Roman" w:hAnsi="Times New Roman" w:cs="Times New Roman"/>
          <w:b/>
          <w:bCs/>
          <w:lang w:val="en-GB"/>
        </w:rPr>
        <w:t>being</w:t>
      </w:r>
      <w:proofErr w:type="gramEnd"/>
      <w:r w:rsidRPr="007E241B">
        <w:rPr>
          <w:rFonts w:ascii="Times New Roman" w:hAnsi="Times New Roman" w:cs="Times New Roman"/>
          <w:b/>
          <w:bCs/>
          <w:lang w:val="en-GB"/>
        </w:rPr>
        <w:t xml:space="preserve"> dead cause “fear” (l.6) for Irene? </w:t>
      </w:r>
    </w:p>
    <w:p w:rsidR="00794F13" w:rsidRPr="00604ABD" w:rsidRDefault="00CD764A" w:rsidP="00604ABD">
      <w:pPr>
        <w:pStyle w:val="Paragraphedeliste"/>
        <w:jc w:val="both"/>
        <w:rPr>
          <w:rFonts w:ascii="Times New Roman" w:hAnsi="Times New Roman" w:cs="Times New Roman"/>
          <w:lang w:val="en-GB"/>
        </w:rPr>
      </w:pPr>
      <w:r w:rsidRPr="00604ABD">
        <w:rPr>
          <w:rFonts w:ascii="Times New Roman" w:hAnsi="Times New Roman" w:cs="Times New Roman"/>
          <w:lang w:val="en-GB"/>
        </w:rPr>
        <w:t xml:space="preserve">That </w:t>
      </w:r>
      <w:r w:rsidR="00DF0EE8" w:rsidRPr="00604ABD">
        <w:rPr>
          <w:rFonts w:ascii="Times New Roman" w:hAnsi="Times New Roman" w:cs="Times New Roman"/>
          <w:lang w:val="en-GB"/>
        </w:rPr>
        <w:t xml:space="preserve">surprising </w:t>
      </w:r>
      <w:r w:rsidRPr="00604ABD">
        <w:rPr>
          <w:rFonts w:ascii="Times New Roman" w:hAnsi="Times New Roman" w:cs="Times New Roman"/>
          <w:lang w:val="en-GB"/>
        </w:rPr>
        <w:t xml:space="preserve">thought is presented through </w:t>
      </w:r>
      <w:r w:rsidRPr="007E241B">
        <w:rPr>
          <w:rFonts w:ascii="Times New Roman" w:hAnsi="Times New Roman" w:cs="Times New Roman"/>
          <w:b/>
          <w:bCs/>
          <w:lang w:val="en-GB"/>
        </w:rPr>
        <w:t>hyperbole</w:t>
      </w:r>
      <w:r w:rsidRPr="00604ABD">
        <w:rPr>
          <w:rFonts w:ascii="Times New Roman" w:hAnsi="Times New Roman" w:cs="Times New Roman"/>
          <w:lang w:val="en-GB"/>
        </w:rPr>
        <w:t xml:space="preserve"> (“so terrifying, so horrible”, l.1-2) and as one that might also cause Irene to kill herself since she has “to grab hold of the banister to save herself from pitching downwards.” (l.2)</w:t>
      </w:r>
    </w:p>
    <w:p w:rsidR="00CD764A" w:rsidRPr="00604ABD" w:rsidRDefault="00CD764A" w:rsidP="00604ABD">
      <w:pPr>
        <w:pStyle w:val="Paragraphedeliste"/>
        <w:jc w:val="both"/>
        <w:rPr>
          <w:rFonts w:ascii="Times New Roman" w:hAnsi="Times New Roman" w:cs="Times New Roman"/>
          <w:lang w:val="en-GB"/>
        </w:rPr>
      </w:pPr>
      <w:r w:rsidRPr="00604ABD">
        <w:rPr>
          <w:rFonts w:ascii="Times New Roman" w:hAnsi="Times New Roman" w:cs="Times New Roman"/>
          <w:lang w:val="en-GB"/>
        </w:rPr>
        <w:t xml:space="preserve">This near repetition of Clare’s </w:t>
      </w:r>
      <w:r w:rsidR="00DF0EE8" w:rsidRPr="00604ABD">
        <w:rPr>
          <w:rFonts w:ascii="Times New Roman" w:hAnsi="Times New Roman" w:cs="Times New Roman"/>
          <w:lang w:val="en-GB"/>
        </w:rPr>
        <w:t>death</w:t>
      </w:r>
      <w:r w:rsidRPr="00604ABD">
        <w:rPr>
          <w:rFonts w:ascii="Times New Roman" w:hAnsi="Times New Roman" w:cs="Times New Roman"/>
          <w:lang w:val="en-GB"/>
        </w:rPr>
        <w:t xml:space="preserve"> </w:t>
      </w:r>
      <w:r w:rsidRPr="007E241B">
        <w:rPr>
          <w:rFonts w:ascii="Times New Roman" w:hAnsi="Times New Roman" w:cs="Times New Roman"/>
          <w:u w:val="single"/>
          <w:lang w:val="en-GB"/>
        </w:rPr>
        <w:t>is interesting since</w:t>
      </w:r>
      <w:r w:rsidRPr="00604ABD">
        <w:rPr>
          <w:rFonts w:ascii="Times New Roman" w:hAnsi="Times New Roman" w:cs="Times New Roman"/>
          <w:lang w:val="en-GB"/>
        </w:rPr>
        <w:t xml:space="preserve"> </w:t>
      </w:r>
      <w:r w:rsidRPr="007E241B">
        <w:rPr>
          <w:rFonts w:ascii="Times New Roman" w:hAnsi="Times New Roman" w:cs="Times New Roman"/>
          <w:u w:val="single"/>
          <w:lang w:val="en-GB"/>
        </w:rPr>
        <w:t>it suggests</w:t>
      </w:r>
      <w:r w:rsidR="007E241B">
        <w:rPr>
          <w:rFonts w:ascii="Times New Roman" w:hAnsi="Times New Roman" w:cs="Times New Roman"/>
          <w:u w:val="single"/>
          <w:lang w:val="en-GB"/>
        </w:rPr>
        <w:t xml:space="preserve"> that</w:t>
      </w:r>
      <w:r w:rsidRPr="00604ABD">
        <w:rPr>
          <w:rFonts w:ascii="Times New Roman" w:hAnsi="Times New Roman" w:cs="Times New Roman"/>
          <w:lang w:val="en-GB"/>
        </w:rPr>
        <w:t xml:space="preserve"> Irene is trapped in Clare’s </w:t>
      </w:r>
      <w:r w:rsidR="00DF0EE8" w:rsidRPr="00604ABD">
        <w:rPr>
          <w:rFonts w:ascii="Times New Roman" w:hAnsi="Times New Roman" w:cs="Times New Roman"/>
          <w:lang w:val="en-GB"/>
        </w:rPr>
        <w:t xml:space="preserve">fate and that she is not really in control of her actions and emotions. </w:t>
      </w:r>
    </w:p>
    <w:p w:rsidR="00DF0EE8" w:rsidRPr="00604ABD" w:rsidRDefault="00DF0EE8" w:rsidP="00604ABD">
      <w:pPr>
        <w:pStyle w:val="Paragraphedeliste"/>
        <w:jc w:val="both"/>
        <w:rPr>
          <w:rFonts w:ascii="Times New Roman" w:hAnsi="Times New Roman" w:cs="Times New Roman"/>
          <w:lang w:val="en-GB"/>
        </w:rPr>
      </w:pPr>
      <w:r w:rsidRPr="00604ABD">
        <w:rPr>
          <w:rFonts w:ascii="Times New Roman" w:hAnsi="Times New Roman" w:cs="Times New Roman"/>
          <w:lang w:val="en-GB"/>
        </w:rPr>
        <w:t xml:space="preserve">This is </w:t>
      </w:r>
      <w:r w:rsidRPr="007E241B">
        <w:rPr>
          <w:rFonts w:ascii="Times New Roman" w:hAnsi="Times New Roman" w:cs="Times New Roman"/>
          <w:u w:val="single"/>
          <w:lang w:val="en-GB"/>
        </w:rPr>
        <w:t>a good starting point to understand</w:t>
      </w:r>
      <w:r w:rsidRPr="00604ABD">
        <w:rPr>
          <w:rFonts w:ascii="Times New Roman" w:hAnsi="Times New Roman" w:cs="Times New Roman"/>
          <w:lang w:val="en-GB"/>
        </w:rPr>
        <w:t xml:space="preserve"> Clare’s thought: there are multiple interpretations but the first one is maybe Irene’s fear of having to see Clare’s “glorious body mutilated” (l.6) if she is still alive. The use of the adjective “glorious” is a bit surprising in this context and </w:t>
      </w:r>
      <w:r w:rsidRPr="007E241B">
        <w:rPr>
          <w:rFonts w:ascii="Times New Roman" w:hAnsi="Times New Roman" w:cs="Times New Roman"/>
          <w:u w:val="single"/>
          <w:lang w:val="en-GB"/>
        </w:rPr>
        <w:t>it brings us back to</w:t>
      </w:r>
      <w:r w:rsidRPr="00604ABD">
        <w:rPr>
          <w:rFonts w:ascii="Times New Roman" w:hAnsi="Times New Roman" w:cs="Times New Roman"/>
          <w:lang w:val="en-GB"/>
        </w:rPr>
        <w:t xml:space="preserve"> Irene’s obsession for Clare’s beauty</w:t>
      </w:r>
      <w:r w:rsidR="0096239F" w:rsidRPr="00604ABD">
        <w:rPr>
          <w:rFonts w:ascii="Times New Roman" w:hAnsi="Times New Roman" w:cs="Times New Roman"/>
          <w:lang w:val="en-GB"/>
        </w:rPr>
        <w:t xml:space="preserve"> rather than Clare herself</w:t>
      </w:r>
      <w:r w:rsidRPr="00604ABD">
        <w:rPr>
          <w:rFonts w:ascii="Times New Roman" w:hAnsi="Times New Roman" w:cs="Times New Roman"/>
          <w:lang w:val="en-GB"/>
        </w:rPr>
        <w:t xml:space="preserve">. </w:t>
      </w:r>
    </w:p>
    <w:p w:rsidR="00DF0EE8" w:rsidRPr="00604ABD" w:rsidRDefault="00DF0EE8" w:rsidP="00604ABD">
      <w:pPr>
        <w:pStyle w:val="Paragraphedeliste"/>
        <w:jc w:val="both"/>
        <w:rPr>
          <w:rFonts w:ascii="Times New Roman" w:hAnsi="Times New Roman" w:cs="Times New Roman"/>
          <w:lang w:val="en-GB"/>
        </w:rPr>
      </w:pPr>
      <w:r w:rsidRPr="00604ABD">
        <w:rPr>
          <w:rFonts w:ascii="Times New Roman" w:hAnsi="Times New Roman" w:cs="Times New Roman"/>
          <w:lang w:val="en-GB"/>
        </w:rPr>
        <w:t xml:space="preserve">That obsession has turned into jealousy in the </w:t>
      </w:r>
      <w:r w:rsidR="0096239F" w:rsidRPr="00604ABD">
        <w:rPr>
          <w:rFonts w:ascii="Times New Roman" w:hAnsi="Times New Roman" w:cs="Times New Roman"/>
          <w:lang w:val="en-GB"/>
        </w:rPr>
        <w:t>third</w:t>
      </w:r>
      <w:r w:rsidRPr="00604ABD">
        <w:rPr>
          <w:rFonts w:ascii="Times New Roman" w:hAnsi="Times New Roman" w:cs="Times New Roman"/>
          <w:lang w:val="en-GB"/>
        </w:rPr>
        <w:t xml:space="preserve"> </w:t>
      </w:r>
      <w:r w:rsidR="0096239F" w:rsidRPr="00604ABD">
        <w:rPr>
          <w:rFonts w:ascii="Times New Roman" w:hAnsi="Times New Roman" w:cs="Times New Roman"/>
          <w:lang w:val="en-GB"/>
        </w:rPr>
        <w:t>part</w:t>
      </w:r>
      <w:r w:rsidRPr="00604ABD">
        <w:rPr>
          <w:rFonts w:ascii="Times New Roman" w:hAnsi="Times New Roman" w:cs="Times New Roman"/>
          <w:lang w:val="en-GB"/>
        </w:rPr>
        <w:t xml:space="preserve"> of the book </w:t>
      </w:r>
      <w:r w:rsidRPr="007E241B">
        <w:rPr>
          <w:rFonts w:ascii="Times New Roman" w:hAnsi="Times New Roman" w:cs="Times New Roman"/>
          <w:u w:val="single"/>
          <w:lang w:val="en-GB"/>
        </w:rPr>
        <w:t>and another, darker interpretation is simply that</w:t>
      </w:r>
      <w:r w:rsidRPr="00604ABD">
        <w:rPr>
          <w:rFonts w:ascii="Times New Roman" w:hAnsi="Times New Roman" w:cs="Times New Roman"/>
          <w:lang w:val="en-GB"/>
        </w:rPr>
        <w:t xml:space="preserve"> Irene </w:t>
      </w:r>
      <w:r w:rsidR="007E241B">
        <w:rPr>
          <w:rFonts w:ascii="Times New Roman" w:hAnsi="Times New Roman" w:cs="Times New Roman"/>
          <w:lang w:val="en-GB"/>
        </w:rPr>
        <w:t>wa</w:t>
      </w:r>
      <w:r w:rsidRPr="00604ABD">
        <w:rPr>
          <w:rFonts w:ascii="Times New Roman" w:hAnsi="Times New Roman" w:cs="Times New Roman"/>
          <w:lang w:val="en-GB"/>
        </w:rPr>
        <w:t xml:space="preserve">s happy to be rid of Clare’s threatening presence and afraid that she might </w:t>
      </w:r>
      <w:r w:rsidR="007E241B">
        <w:rPr>
          <w:rFonts w:ascii="Times New Roman" w:hAnsi="Times New Roman" w:cs="Times New Roman"/>
          <w:lang w:val="en-GB"/>
        </w:rPr>
        <w:t xml:space="preserve">in fact </w:t>
      </w:r>
      <w:r w:rsidRPr="00604ABD">
        <w:rPr>
          <w:rFonts w:ascii="Times New Roman" w:hAnsi="Times New Roman" w:cs="Times New Roman"/>
          <w:lang w:val="en-GB"/>
        </w:rPr>
        <w:t>not</w:t>
      </w:r>
      <w:r w:rsidR="0096239F" w:rsidRPr="00604ABD">
        <w:rPr>
          <w:rFonts w:ascii="Times New Roman" w:hAnsi="Times New Roman" w:cs="Times New Roman"/>
          <w:lang w:val="en-GB"/>
        </w:rPr>
        <w:t xml:space="preserve"> be</w:t>
      </w:r>
      <w:r w:rsidRPr="00604ABD">
        <w:rPr>
          <w:rFonts w:ascii="Times New Roman" w:hAnsi="Times New Roman" w:cs="Times New Roman"/>
          <w:lang w:val="en-GB"/>
        </w:rPr>
        <w:t xml:space="preserve">. </w:t>
      </w:r>
    </w:p>
    <w:p w:rsidR="00DF0EE8" w:rsidRPr="00604ABD" w:rsidRDefault="00DF0EE8" w:rsidP="00604ABD">
      <w:pPr>
        <w:pStyle w:val="Paragraphedeliste"/>
        <w:jc w:val="both"/>
        <w:rPr>
          <w:rFonts w:ascii="Times New Roman" w:hAnsi="Times New Roman" w:cs="Times New Roman"/>
          <w:kern w:val="0"/>
          <w:lang w:val="en-GB"/>
        </w:rPr>
      </w:pPr>
      <w:r w:rsidRPr="007E241B">
        <w:rPr>
          <w:rFonts w:ascii="Times New Roman" w:hAnsi="Times New Roman" w:cs="Times New Roman"/>
          <w:u w:val="single"/>
          <w:lang w:val="en-GB"/>
        </w:rPr>
        <w:t>In that perspective,</w:t>
      </w:r>
      <w:r w:rsidRPr="00604ABD">
        <w:rPr>
          <w:rFonts w:ascii="Times New Roman" w:hAnsi="Times New Roman" w:cs="Times New Roman"/>
          <w:lang w:val="en-GB"/>
        </w:rPr>
        <w:t xml:space="preserve"> it is </w:t>
      </w:r>
      <w:r w:rsidR="00D97A2B" w:rsidRPr="00604ABD">
        <w:rPr>
          <w:rFonts w:ascii="Times New Roman" w:hAnsi="Times New Roman" w:cs="Times New Roman"/>
          <w:lang w:val="en-GB"/>
        </w:rPr>
        <w:t xml:space="preserve">also </w:t>
      </w:r>
      <w:r w:rsidRPr="00604ABD">
        <w:rPr>
          <w:rFonts w:ascii="Times New Roman" w:hAnsi="Times New Roman" w:cs="Times New Roman"/>
          <w:lang w:val="en-GB"/>
        </w:rPr>
        <w:t xml:space="preserve">possible to suspect that </w:t>
      </w:r>
      <w:r w:rsidR="00D97A2B" w:rsidRPr="00604ABD">
        <w:rPr>
          <w:rFonts w:ascii="Times New Roman" w:hAnsi="Times New Roman" w:cs="Times New Roman"/>
          <w:lang w:val="en-GB"/>
        </w:rPr>
        <w:t>Irene might have had something to do with Clare’s death, as suggested by her terror l.35 (“</w:t>
      </w:r>
      <w:proofErr w:type="spellStart"/>
      <w:r w:rsidR="00D97A2B" w:rsidRPr="00604ABD">
        <w:rPr>
          <w:rFonts w:ascii="Times New Roman" w:hAnsi="Times New Roman" w:cs="Times New Roman"/>
          <w:kern w:val="0"/>
        </w:rPr>
        <w:t>She</w:t>
      </w:r>
      <w:proofErr w:type="spellEnd"/>
      <w:r w:rsidR="00D97A2B" w:rsidRPr="00604ABD">
        <w:rPr>
          <w:rFonts w:ascii="Times New Roman" w:hAnsi="Times New Roman" w:cs="Times New Roman"/>
          <w:kern w:val="0"/>
        </w:rPr>
        <w:t xml:space="preserve"> </w:t>
      </w:r>
      <w:proofErr w:type="spellStart"/>
      <w:r w:rsidR="00D97A2B" w:rsidRPr="00604ABD">
        <w:rPr>
          <w:rFonts w:ascii="Times New Roman" w:hAnsi="Times New Roman" w:cs="Times New Roman"/>
          <w:kern w:val="0"/>
        </w:rPr>
        <w:t>had</w:t>
      </w:r>
      <w:proofErr w:type="spellEnd"/>
      <w:r w:rsidR="00D97A2B" w:rsidRPr="00604ABD">
        <w:rPr>
          <w:rFonts w:ascii="Times New Roman" w:hAnsi="Times New Roman" w:cs="Times New Roman"/>
          <w:kern w:val="0"/>
        </w:rPr>
        <w:t xml:space="preserve"> a moment of </w:t>
      </w:r>
      <w:proofErr w:type="spellStart"/>
      <w:r w:rsidR="00D97A2B" w:rsidRPr="00604ABD">
        <w:rPr>
          <w:rFonts w:ascii="Times New Roman" w:hAnsi="Times New Roman" w:cs="Times New Roman"/>
          <w:kern w:val="0"/>
        </w:rPr>
        <w:t>stark</w:t>
      </w:r>
      <w:proofErr w:type="spellEnd"/>
      <w:r w:rsidR="00D97A2B" w:rsidRPr="00604ABD">
        <w:rPr>
          <w:rFonts w:ascii="Times New Roman" w:hAnsi="Times New Roman" w:cs="Times New Roman"/>
          <w:kern w:val="0"/>
        </w:rPr>
        <w:t xml:space="preserve"> </w:t>
      </w:r>
      <w:proofErr w:type="spellStart"/>
      <w:r w:rsidR="00D97A2B" w:rsidRPr="00604ABD">
        <w:rPr>
          <w:rFonts w:ascii="Times New Roman" w:hAnsi="Times New Roman" w:cs="Times New Roman"/>
          <w:kern w:val="0"/>
        </w:rPr>
        <w:t>craven</w:t>
      </w:r>
      <w:proofErr w:type="spellEnd"/>
      <w:r w:rsidR="00D97A2B" w:rsidRPr="00604ABD">
        <w:rPr>
          <w:rFonts w:ascii="Times New Roman" w:hAnsi="Times New Roman" w:cs="Times New Roman"/>
          <w:kern w:val="0"/>
        </w:rPr>
        <w:t xml:space="preserve"> </w:t>
      </w:r>
      <w:proofErr w:type="spellStart"/>
      <w:r w:rsidR="00D97A2B" w:rsidRPr="00604ABD">
        <w:rPr>
          <w:rFonts w:ascii="Times New Roman" w:hAnsi="Times New Roman" w:cs="Times New Roman"/>
          <w:kern w:val="0"/>
        </w:rPr>
        <w:t>fear</w:t>
      </w:r>
      <w:proofErr w:type="spellEnd"/>
      <w:r w:rsidR="00D97A2B" w:rsidRPr="00604ABD">
        <w:rPr>
          <w:rFonts w:ascii="Times New Roman" w:hAnsi="Times New Roman" w:cs="Times New Roman"/>
          <w:kern w:val="0"/>
        </w:rPr>
        <w:t xml:space="preserve">. “Oh </w:t>
      </w:r>
      <w:proofErr w:type="spellStart"/>
      <w:r w:rsidR="00D97A2B" w:rsidRPr="00604ABD">
        <w:rPr>
          <w:rFonts w:ascii="Times New Roman" w:hAnsi="Times New Roman" w:cs="Times New Roman"/>
          <w:kern w:val="0"/>
        </w:rPr>
        <w:t>God</w:t>
      </w:r>
      <w:proofErr w:type="spellEnd"/>
      <w:r w:rsidR="00D97A2B" w:rsidRPr="00604ABD">
        <w:rPr>
          <w:rFonts w:ascii="Times New Roman" w:hAnsi="Times New Roman" w:cs="Times New Roman"/>
          <w:kern w:val="0"/>
        </w:rPr>
        <w:t xml:space="preserve">,” </w:t>
      </w:r>
      <w:proofErr w:type="spellStart"/>
      <w:r w:rsidR="00D97A2B" w:rsidRPr="00604ABD">
        <w:rPr>
          <w:rFonts w:ascii="Times New Roman" w:hAnsi="Times New Roman" w:cs="Times New Roman"/>
          <w:kern w:val="0"/>
        </w:rPr>
        <w:t>she</w:t>
      </w:r>
      <w:proofErr w:type="spellEnd"/>
      <w:r w:rsidR="00D97A2B" w:rsidRPr="00604ABD">
        <w:rPr>
          <w:rFonts w:ascii="Times New Roman" w:hAnsi="Times New Roman" w:cs="Times New Roman"/>
          <w:kern w:val="0"/>
        </w:rPr>
        <w:t xml:space="preserve"> </w:t>
      </w:r>
      <w:proofErr w:type="spellStart"/>
      <w:r w:rsidR="00D97A2B" w:rsidRPr="00604ABD">
        <w:rPr>
          <w:rFonts w:ascii="Times New Roman" w:hAnsi="Times New Roman" w:cs="Times New Roman"/>
          <w:kern w:val="0"/>
        </w:rPr>
        <w:t>thought</w:t>
      </w:r>
      <w:proofErr w:type="spellEnd"/>
      <w:r w:rsidR="00D97A2B" w:rsidRPr="00604ABD">
        <w:rPr>
          <w:rFonts w:ascii="Times New Roman" w:hAnsi="Times New Roman" w:cs="Times New Roman"/>
          <w:kern w:val="0"/>
        </w:rPr>
        <w:t xml:space="preserve">, </w:t>
      </w:r>
      <w:proofErr w:type="spellStart"/>
      <w:r w:rsidR="00D97A2B" w:rsidRPr="00604ABD">
        <w:rPr>
          <w:rFonts w:ascii="Times New Roman" w:hAnsi="Times New Roman" w:cs="Times New Roman"/>
          <w:kern w:val="0"/>
        </w:rPr>
        <w:t>prayed</w:t>
      </w:r>
      <w:proofErr w:type="spellEnd"/>
      <w:r w:rsidR="00D97A2B" w:rsidRPr="00604ABD">
        <w:rPr>
          <w:rFonts w:ascii="Times New Roman" w:hAnsi="Times New Roman" w:cs="Times New Roman"/>
          <w:kern w:val="0"/>
        </w:rPr>
        <w:t>, “help me.”</w:t>
      </w:r>
      <w:r w:rsidR="00D97A2B" w:rsidRPr="00604ABD">
        <w:rPr>
          <w:rFonts w:ascii="Times New Roman" w:hAnsi="Times New Roman" w:cs="Times New Roman"/>
          <w:kern w:val="0"/>
          <w:lang w:val="en-GB"/>
        </w:rPr>
        <w:t xml:space="preserve">”) when she is asked about what happened. </w:t>
      </w:r>
    </w:p>
    <w:p w:rsidR="00D97A2B" w:rsidRPr="00604ABD" w:rsidRDefault="00D97A2B" w:rsidP="00604ABD">
      <w:pPr>
        <w:pStyle w:val="Paragraphedeliste"/>
        <w:jc w:val="both"/>
        <w:rPr>
          <w:rFonts w:ascii="Times New Roman" w:hAnsi="Times New Roman" w:cs="Times New Roman"/>
          <w:kern w:val="0"/>
          <w:lang w:val="en-GB"/>
        </w:rPr>
      </w:pPr>
      <w:r w:rsidRPr="00604ABD">
        <w:rPr>
          <w:rFonts w:ascii="Times New Roman" w:hAnsi="Times New Roman" w:cs="Times New Roman"/>
          <w:kern w:val="0"/>
          <w:lang w:val="en-GB"/>
        </w:rPr>
        <w:t xml:space="preserve">But then again that fear might have to do with Irene’s failure to warn Clare about meeting her husband, making her therefore indirectly responsible for her death. This would in turn explain her insistence on protecting Jack </w:t>
      </w:r>
      <w:r w:rsidR="0096239F" w:rsidRPr="00604ABD">
        <w:rPr>
          <w:rFonts w:ascii="Times New Roman" w:hAnsi="Times New Roman" w:cs="Times New Roman"/>
          <w:kern w:val="0"/>
          <w:lang w:val="en-GB"/>
        </w:rPr>
        <w:t>when asked if he pushed Clare (l.41: “</w:t>
      </w:r>
      <w:r w:rsidR="0096239F" w:rsidRPr="00604ABD">
        <w:rPr>
          <w:rFonts w:ascii="Times New Roman" w:hAnsi="Times New Roman" w:cs="Times New Roman"/>
          <w:kern w:val="0"/>
          <w:lang w:val="en-GB"/>
        </w:rPr>
        <w:t>“No, no!” she protested. “I’m quite certain that he didn’t. I was there, too.</w:t>
      </w:r>
      <w:r w:rsidR="0096239F" w:rsidRPr="00604ABD">
        <w:rPr>
          <w:rFonts w:ascii="Times New Roman" w:hAnsi="Times New Roman" w:cs="Times New Roman"/>
          <w:kern w:val="0"/>
          <w:lang w:val="en-GB"/>
        </w:rPr>
        <w:t xml:space="preserve">”). Wouldn’t accusing Jack mean having to explain how he knew about Clare’s passing and therefore confessing her own indirect guilt? </w:t>
      </w:r>
    </w:p>
    <w:p w:rsidR="0096239F" w:rsidRPr="00604ABD" w:rsidRDefault="0096239F" w:rsidP="00604ABD">
      <w:pPr>
        <w:pStyle w:val="Paragraphedeliste"/>
        <w:jc w:val="both"/>
        <w:rPr>
          <w:rFonts w:ascii="Times New Roman" w:hAnsi="Times New Roman" w:cs="Times New Roman"/>
          <w:kern w:val="0"/>
          <w:lang w:val="en-GB"/>
        </w:rPr>
      </w:pPr>
      <w:r w:rsidRPr="00604ABD">
        <w:rPr>
          <w:rFonts w:ascii="Times New Roman" w:hAnsi="Times New Roman" w:cs="Times New Roman"/>
          <w:kern w:val="0"/>
          <w:lang w:val="en-GB"/>
        </w:rPr>
        <w:t xml:space="preserve">Irene’s state of mind remains ambivalent to the reader and </w:t>
      </w:r>
      <w:r w:rsidRPr="007E241B">
        <w:rPr>
          <w:rFonts w:ascii="Times New Roman" w:hAnsi="Times New Roman" w:cs="Times New Roman"/>
          <w:kern w:val="0"/>
          <w:u w:val="single"/>
          <w:lang w:val="en-GB"/>
        </w:rPr>
        <w:t>leaves several interpretations open.</w:t>
      </w:r>
      <w:r w:rsidRPr="00604ABD">
        <w:rPr>
          <w:rFonts w:ascii="Times New Roman" w:hAnsi="Times New Roman" w:cs="Times New Roman"/>
          <w:kern w:val="0"/>
          <w:lang w:val="en-GB"/>
        </w:rPr>
        <w:t xml:space="preserve"> The </w:t>
      </w:r>
      <w:r w:rsidRPr="007E241B">
        <w:rPr>
          <w:rFonts w:ascii="Times New Roman" w:hAnsi="Times New Roman" w:cs="Times New Roman"/>
          <w:b/>
          <w:bCs/>
          <w:kern w:val="0"/>
          <w:lang w:val="en-GB"/>
        </w:rPr>
        <w:t>fast-paced dialogue</w:t>
      </w:r>
      <w:r w:rsidRPr="00604ABD">
        <w:rPr>
          <w:rFonts w:ascii="Times New Roman" w:hAnsi="Times New Roman" w:cs="Times New Roman"/>
          <w:kern w:val="0"/>
          <w:lang w:val="en-GB"/>
        </w:rPr>
        <w:t xml:space="preserve"> and quick succession of events </w:t>
      </w:r>
      <w:r w:rsidR="00771E0D" w:rsidRPr="00604ABD">
        <w:rPr>
          <w:rFonts w:ascii="Times New Roman" w:hAnsi="Times New Roman" w:cs="Times New Roman"/>
          <w:kern w:val="0"/>
          <w:lang w:val="en-GB"/>
        </w:rPr>
        <w:t>reinforces that impression. But</w:t>
      </w:r>
      <w:r w:rsidRPr="00604ABD">
        <w:rPr>
          <w:rFonts w:ascii="Times New Roman" w:hAnsi="Times New Roman" w:cs="Times New Roman"/>
          <w:kern w:val="0"/>
          <w:lang w:val="en-GB"/>
        </w:rPr>
        <w:t xml:space="preserve"> </w:t>
      </w:r>
      <w:r w:rsidR="00771E0D" w:rsidRPr="007E241B">
        <w:rPr>
          <w:rFonts w:ascii="Times New Roman" w:hAnsi="Times New Roman" w:cs="Times New Roman"/>
          <w:kern w:val="0"/>
          <w:u w:val="single"/>
          <w:lang w:val="en-GB"/>
        </w:rPr>
        <w:t>w</w:t>
      </w:r>
      <w:r w:rsidRPr="007E241B">
        <w:rPr>
          <w:rFonts w:ascii="Times New Roman" w:hAnsi="Times New Roman" w:cs="Times New Roman"/>
          <w:kern w:val="0"/>
          <w:u w:val="single"/>
          <w:lang w:val="en-GB"/>
        </w:rPr>
        <w:t>hat’s striking is</w:t>
      </w:r>
      <w:r w:rsidRPr="00604ABD">
        <w:rPr>
          <w:rFonts w:ascii="Times New Roman" w:hAnsi="Times New Roman" w:cs="Times New Roman"/>
          <w:kern w:val="0"/>
          <w:lang w:val="en-GB"/>
        </w:rPr>
        <w:t xml:space="preserve"> that Irene’s emotions seem to have nothing to do with grief </w:t>
      </w:r>
      <w:r w:rsidR="00771E0D" w:rsidRPr="00604ABD">
        <w:rPr>
          <w:rFonts w:ascii="Times New Roman" w:hAnsi="Times New Roman" w:cs="Times New Roman"/>
          <w:kern w:val="0"/>
          <w:lang w:val="en-GB"/>
        </w:rPr>
        <w:t xml:space="preserve">for Clare. </w:t>
      </w:r>
    </w:p>
    <w:p w:rsidR="00771E0D" w:rsidRPr="00604ABD" w:rsidRDefault="00771E0D" w:rsidP="00604ABD">
      <w:pPr>
        <w:pStyle w:val="Paragraphedeliste"/>
        <w:jc w:val="both"/>
        <w:rPr>
          <w:rFonts w:ascii="Times New Roman" w:hAnsi="Times New Roman" w:cs="Times New Roman"/>
          <w:kern w:val="0"/>
          <w:lang w:val="en-GB"/>
        </w:rPr>
      </w:pPr>
    </w:p>
    <w:p w:rsidR="00771E0D" w:rsidRPr="007E241B" w:rsidRDefault="00771E0D" w:rsidP="00604ABD">
      <w:pPr>
        <w:pStyle w:val="Paragraphedeliste"/>
        <w:numPr>
          <w:ilvl w:val="0"/>
          <w:numId w:val="2"/>
        </w:numPr>
        <w:jc w:val="both"/>
        <w:rPr>
          <w:rFonts w:ascii="Times New Roman" w:hAnsi="Times New Roman" w:cs="Times New Roman"/>
          <w:b/>
          <w:bCs/>
          <w:lang w:val="en-GB"/>
        </w:rPr>
      </w:pPr>
      <w:r w:rsidRPr="007E241B">
        <w:rPr>
          <w:rFonts w:ascii="Times New Roman" w:hAnsi="Times New Roman" w:cs="Times New Roman"/>
          <w:b/>
          <w:bCs/>
          <w:kern w:val="0"/>
          <w:lang w:val="en-GB"/>
        </w:rPr>
        <w:t xml:space="preserve">Comment on l.31-33 </w:t>
      </w:r>
      <w:proofErr w:type="gramStart"/>
      <w:r w:rsidRPr="007E241B">
        <w:rPr>
          <w:rFonts w:ascii="Times New Roman" w:hAnsi="Times New Roman" w:cs="Times New Roman"/>
          <w:b/>
          <w:bCs/>
          <w:kern w:val="0"/>
          <w:lang w:val="en-GB"/>
        </w:rPr>
        <w:t>( “</w:t>
      </w:r>
      <w:proofErr w:type="gramEnd"/>
      <w:r w:rsidRPr="007E241B">
        <w:rPr>
          <w:rFonts w:ascii="Times New Roman" w:hAnsi="Times New Roman" w:cs="Times New Roman"/>
          <w:b/>
          <w:bCs/>
          <w:kern w:val="0"/>
          <w:lang w:val="en-GB"/>
        </w:rPr>
        <w:t xml:space="preserve">“It’s impossible </w:t>
      </w:r>
      <w:r w:rsidRPr="007E241B">
        <w:rPr>
          <w:rFonts w:ascii="Times New Roman" w:hAnsi="Times New Roman" w:cs="Times New Roman"/>
          <w:b/>
          <w:bCs/>
          <w:kern w:val="0"/>
          <w:lang w:val="en-GB"/>
        </w:rPr>
        <w:sym w:font="Symbol" w:char="F05B"/>
      </w:r>
      <w:r w:rsidRPr="007E241B">
        <w:rPr>
          <w:rFonts w:ascii="Times New Roman" w:hAnsi="Times New Roman" w:cs="Times New Roman"/>
          <w:b/>
          <w:bCs/>
          <w:kern w:val="0"/>
          <w:lang w:val="en-GB"/>
        </w:rPr>
        <w:t>…</w:t>
      </w:r>
      <w:r w:rsidRPr="007E241B">
        <w:rPr>
          <w:rFonts w:ascii="Times New Roman" w:hAnsi="Times New Roman" w:cs="Times New Roman"/>
          <w:b/>
          <w:bCs/>
          <w:kern w:val="0"/>
          <w:lang w:val="en-GB"/>
        </w:rPr>
        <w:sym w:font="Symbol" w:char="F05D"/>
      </w:r>
      <w:r w:rsidRPr="007E241B">
        <w:rPr>
          <w:rFonts w:ascii="Times New Roman" w:hAnsi="Times New Roman" w:cs="Times New Roman"/>
          <w:b/>
          <w:bCs/>
          <w:kern w:val="0"/>
          <w:lang w:val="en-GB"/>
        </w:rPr>
        <w:t xml:space="preserve"> quaked under her.”). </w:t>
      </w:r>
    </w:p>
    <w:p w:rsidR="00771E0D" w:rsidRPr="00604ABD" w:rsidRDefault="00771E0D" w:rsidP="00604ABD">
      <w:pPr>
        <w:pStyle w:val="Paragraphedeliste"/>
        <w:jc w:val="both"/>
        <w:rPr>
          <w:rFonts w:ascii="Times New Roman" w:hAnsi="Times New Roman" w:cs="Times New Roman"/>
          <w:kern w:val="0"/>
          <w:lang w:val="en-GB"/>
        </w:rPr>
      </w:pPr>
      <w:r w:rsidRPr="007E241B">
        <w:rPr>
          <w:rFonts w:ascii="Times New Roman" w:hAnsi="Times New Roman" w:cs="Times New Roman"/>
          <w:kern w:val="0"/>
          <w:u w:val="single"/>
          <w:lang w:val="en-GB"/>
        </w:rPr>
        <w:t>Contrary to</w:t>
      </w:r>
      <w:r w:rsidRPr="00604ABD">
        <w:rPr>
          <w:rFonts w:ascii="Times New Roman" w:hAnsi="Times New Roman" w:cs="Times New Roman"/>
          <w:kern w:val="0"/>
          <w:lang w:val="en-GB"/>
        </w:rPr>
        <w:t xml:space="preserve"> the other parts of the dialogue, Brian’s voice is introduced only after he speaks. This is interesting since it shows us that </w:t>
      </w:r>
      <w:r w:rsidRPr="007E241B">
        <w:rPr>
          <w:rFonts w:ascii="Times New Roman" w:hAnsi="Times New Roman" w:cs="Times New Roman"/>
          <w:kern w:val="0"/>
          <w:u w:val="single"/>
          <w:lang w:val="en-GB"/>
        </w:rPr>
        <w:t>this outburst</w:t>
      </w:r>
      <w:r w:rsidRPr="00604ABD">
        <w:rPr>
          <w:rFonts w:ascii="Times New Roman" w:hAnsi="Times New Roman" w:cs="Times New Roman"/>
          <w:kern w:val="0"/>
          <w:lang w:val="en-GB"/>
        </w:rPr>
        <w:t xml:space="preserve"> is unexpected for Irene, and Brian’s </w:t>
      </w:r>
      <w:r w:rsidR="007E241B">
        <w:rPr>
          <w:rFonts w:ascii="Times New Roman" w:hAnsi="Times New Roman" w:cs="Times New Roman"/>
          <w:kern w:val="0"/>
          <w:lang w:val="en-GB"/>
        </w:rPr>
        <w:t xml:space="preserve">tone of </w:t>
      </w:r>
      <w:r w:rsidRPr="00604ABD">
        <w:rPr>
          <w:rFonts w:ascii="Times New Roman" w:hAnsi="Times New Roman" w:cs="Times New Roman"/>
          <w:kern w:val="0"/>
          <w:lang w:val="en-GB"/>
        </w:rPr>
        <w:t xml:space="preserve">voice </w:t>
      </w:r>
      <w:r w:rsidRPr="007E241B">
        <w:rPr>
          <w:rFonts w:ascii="Times New Roman" w:hAnsi="Times New Roman" w:cs="Times New Roman"/>
          <w:kern w:val="0"/>
          <w:u w:val="single"/>
          <w:lang w:val="en-GB"/>
        </w:rPr>
        <w:t>is indeed described as</w:t>
      </w:r>
      <w:r w:rsidRPr="00604ABD">
        <w:rPr>
          <w:rFonts w:ascii="Times New Roman" w:hAnsi="Times New Roman" w:cs="Times New Roman"/>
          <w:kern w:val="0"/>
          <w:lang w:val="en-GB"/>
        </w:rPr>
        <w:t xml:space="preserve"> something that she has “never heard before” (l.33). The next sentence describes Clare collapsing and the juxtaposition of the two suggests that this is the consequence of Brian’s “frenzied” reaction rather than the situation itself. W</w:t>
      </w:r>
      <w:r w:rsidR="00085236" w:rsidRPr="00604ABD">
        <w:rPr>
          <w:rFonts w:ascii="Times New Roman" w:hAnsi="Times New Roman" w:cs="Times New Roman"/>
          <w:kern w:val="0"/>
          <w:lang w:val="en-GB"/>
        </w:rPr>
        <w:t>hile remaining ambivalent</w:t>
      </w:r>
      <w:r w:rsidRPr="00604ABD">
        <w:rPr>
          <w:rFonts w:ascii="Times New Roman" w:hAnsi="Times New Roman" w:cs="Times New Roman"/>
          <w:kern w:val="0"/>
          <w:lang w:val="en-GB"/>
        </w:rPr>
        <w:t xml:space="preserve">, this detail suggests that Irene is reading </w:t>
      </w:r>
      <w:r w:rsidRPr="00604ABD">
        <w:rPr>
          <w:rFonts w:ascii="Times New Roman" w:hAnsi="Times New Roman" w:cs="Times New Roman"/>
          <w:kern w:val="0"/>
          <w:lang w:val="en-GB"/>
        </w:rPr>
        <w:lastRenderedPageBreak/>
        <w:t xml:space="preserve">into her husband’s reaction and </w:t>
      </w:r>
      <w:r w:rsidR="00085236" w:rsidRPr="00604ABD">
        <w:rPr>
          <w:rFonts w:ascii="Times New Roman" w:hAnsi="Times New Roman" w:cs="Times New Roman"/>
          <w:kern w:val="0"/>
          <w:lang w:val="en-GB"/>
        </w:rPr>
        <w:t xml:space="preserve">trying to guess what his relationship to Clare actually was. </w:t>
      </w:r>
    </w:p>
    <w:p w:rsidR="00085236" w:rsidRPr="00604ABD" w:rsidRDefault="00085236" w:rsidP="00604ABD">
      <w:pPr>
        <w:pStyle w:val="Paragraphedeliste"/>
        <w:jc w:val="both"/>
        <w:rPr>
          <w:rFonts w:ascii="Times New Roman" w:hAnsi="Times New Roman" w:cs="Times New Roman"/>
          <w:kern w:val="0"/>
          <w:lang w:val="en-GB"/>
        </w:rPr>
      </w:pPr>
    </w:p>
    <w:p w:rsidR="00085236" w:rsidRPr="007E241B" w:rsidRDefault="00085236" w:rsidP="00604ABD">
      <w:pPr>
        <w:pStyle w:val="Paragraphedeliste"/>
        <w:numPr>
          <w:ilvl w:val="0"/>
          <w:numId w:val="2"/>
        </w:numPr>
        <w:jc w:val="both"/>
        <w:rPr>
          <w:rFonts w:ascii="Times New Roman" w:hAnsi="Times New Roman" w:cs="Times New Roman"/>
          <w:b/>
          <w:bCs/>
          <w:kern w:val="0"/>
          <w:lang w:val="en-GB"/>
        </w:rPr>
      </w:pPr>
      <w:r w:rsidRPr="007E241B">
        <w:rPr>
          <w:rFonts w:ascii="Times New Roman" w:hAnsi="Times New Roman" w:cs="Times New Roman"/>
          <w:b/>
          <w:bCs/>
          <w:kern w:val="0"/>
          <w:lang w:val="en-GB"/>
        </w:rPr>
        <w:t>Comment on the last two lines of the novel.</w:t>
      </w:r>
    </w:p>
    <w:p w:rsidR="00085236" w:rsidRPr="00604ABD" w:rsidRDefault="0096406C" w:rsidP="00604ABD">
      <w:pPr>
        <w:pStyle w:val="Paragraphedeliste"/>
        <w:jc w:val="both"/>
        <w:rPr>
          <w:rFonts w:ascii="Times New Roman" w:hAnsi="Times New Roman" w:cs="Times New Roman"/>
          <w:kern w:val="0"/>
          <w:lang w:val="en-GB"/>
        </w:rPr>
      </w:pPr>
      <w:r w:rsidRPr="00604ABD">
        <w:rPr>
          <w:rFonts w:ascii="Times New Roman" w:hAnsi="Times New Roman" w:cs="Times New Roman"/>
          <w:kern w:val="0"/>
          <w:lang w:val="en-GB"/>
        </w:rPr>
        <w:t xml:space="preserve">The </w:t>
      </w:r>
      <w:r w:rsidRPr="007E241B">
        <w:rPr>
          <w:rFonts w:ascii="Times New Roman" w:hAnsi="Times New Roman" w:cs="Times New Roman"/>
          <w:b/>
          <w:bCs/>
          <w:kern w:val="0"/>
          <w:lang w:val="en-GB"/>
        </w:rPr>
        <w:t>opening hyperbole</w:t>
      </w:r>
      <w:r w:rsidRPr="00604ABD">
        <w:rPr>
          <w:rFonts w:ascii="Times New Roman" w:hAnsi="Times New Roman" w:cs="Times New Roman"/>
          <w:kern w:val="0"/>
          <w:lang w:val="en-GB"/>
        </w:rPr>
        <w:t xml:space="preserve"> (“Centuries after” l.36) is </w:t>
      </w:r>
      <w:r w:rsidRPr="007E241B">
        <w:rPr>
          <w:rFonts w:ascii="Times New Roman" w:hAnsi="Times New Roman" w:cs="Times New Roman"/>
          <w:kern w:val="0"/>
          <w:u w:val="single"/>
          <w:lang w:val="en-GB"/>
        </w:rPr>
        <w:t>a suggestion that</w:t>
      </w:r>
      <w:r w:rsidRPr="00604ABD">
        <w:rPr>
          <w:rFonts w:ascii="Times New Roman" w:hAnsi="Times New Roman" w:cs="Times New Roman"/>
          <w:kern w:val="0"/>
          <w:lang w:val="en-GB"/>
        </w:rPr>
        <w:t xml:space="preserve"> Irene has lost touch with reality</w:t>
      </w:r>
      <w:r w:rsidR="008E2FB6" w:rsidRPr="00604ABD">
        <w:rPr>
          <w:rFonts w:ascii="Times New Roman" w:hAnsi="Times New Roman" w:cs="Times New Roman"/>
          <w:kern w:val="0"/>
          <w:lang w:val="en-GB"/>
        </w:rPr>
        <w:t xml:space="preserve"> for a while. Besides, the choice of the word “centuries” is not just </w:t>
      </w:r>
      <w:r w:rsidR="008E2FB6" w:rsidRPr="007E241B">
        <w:rPr>
          <w:rFonts w:ascii="Times New Roman" w:hAnsi="Times New Roman" w:cs="Times New Roman"/>
          <w:b/>
          <w:bCs/>
          <w:kern w:val="0"/>
          <w:lang w:val="en-GB"/>
        </w:rPr>
        <w:t>hyperbolic</w:t>
      </w:r>
      <w:r w:rsidR="008E2FB6" w:rsidRPr="00604ABD">
        <w:rPr>
          <w:rFonts w:ascii="Times New Roman" w:hAnsi="Times New Roman" w:cs="Times New Roman"/>
          <w:kern w:val="0"/>
          <w:lang w:val="en-GB"/>
        </w:rPr>
        <w:t>, it is also vague</w:t>
      </w:r>
      <w:r w:rsidR="00CB0884" w:rsidRPr="00604ABD">
        <w:rPr>
          <w:rFonts w:ascii="Times New Roman" w:hAnsi="Times New Roman" w:cs="Times New Roman"/>
          <w:kern w:val="0"/>
          <w:lang w:val="en-GB"/>
        </w:rPr>
        <w:t>, which</w:t>
      </w:r>
      <w:r w:rsidR="005C7A3D" w:rsidRPr="00604ABD">
        <w:rPr>
          <w:rFonts w:ascii="Times New Roman" w:hAnsi="Times New Roman" w:cs="Times New Roman"/>
          <w:kern w:val="0"/>
          <w:lang w:val="en-GB"/>
        </w:rPr>
        <w:t xml:space="preserve"> also</w:t>
      </w:r>
      <w:r w:rsidR="00CB0884" w:rsidRPr="00604ABD">
        <w:rPr>
          <w:rFonts w:ascii="Times New Roman" w:hAnsi="Times New Roman" w:cs="Times New Roman"/>
          <w:kern w:val="0"/>
          <w:lang w:val="en-GB"/>
        </w:rPr>
        <w:t xml:space="preserve"> shows </w:t>
      </w:r>
      <w:r w:rsidR="00CB0884" w:rsidRPr="007E241B">
        <w:rPr>
          <w:rFonts w:ascii="Times New Roman" w:hAnsi="Times New Roman" w:cs="Times New Roman"/>
          <w:kern w:val="0"/>
          <w:u w:val="single"/>
          <w:lang w:val="en-GB"/>
        </w:rPr>
        <w:t>how disconnected from reality</w:t>
      </w:r>
      <w:r w:rsidR="00CB0884" w:rsidRPr="00604ABD">
        <w:rPr>
          <w:rFonts w:ascii="Times New Roman" w:hAnsi="Times New Roman" w:cs="Times New Roman"/>
          <w:kern w:val="0"/>
          <w:lang w:val="en-GB"/>
        </w:rPr>
        <w:t xml:space="preserve"> the Irene—</w:t>
      </w:r>
      <w:r w:rsidR="00CB0884" w:rsidRPr="007E241B">
        <w:rPr>
          <w:rFonts w:ascii="Times New Roman" w:hAnsi="Times New Roman" w:cs="Times New Roman"/>
          <w:b/>
          <w:bCs/>
          <w:kern w:val="0"/>
          <w:lang w:val="en-GB"/>
        </w:rPr>
        <w:t xml:space="preserve">the </w:t>
      </w:r>
      <w:proofErr w:type="spellStart"/>
      <w:r w:rsidR="00CB0884" w:rsidRPr="007E241B">
        <w:rPr>
          <w:rFonts w:ascii="Times New Roman" w:hAnsi="Times New Roman" w:cs="Times New Roman"/>
          <w:b/>
          <w:bCs/>
          <w:kern w:val="0"/>
          <w:lang w:val="en-GB"/>
        </w:rPr>
        <w:t>focaliser</w:t>
      </w:r>
      <w:proofErr w:type="spellEnd"/>
      <w:r w:rsidR="00CB0884" w:rsidRPr="00604ABD">
        <w:rPr>
          <w:rFonts w:ascii="Times New Roman" w:hAnsi="Times New Roman" w:cs="Times New Roman"/>
          <w:kern w:val="0"/>
          <w:lang w:val="en-GB"/>
        </w:rPr>
        <w:t xml:space="preserve">—has become. </w:t>
      </w:r>
    </w:p>
    <w:p w:rsidR="005C7A3D" w:rsidRPr="00604ABD" w:rsidRDefault="00CB0884" w:rsidP="00604ABD">
      <w:pPr>
        <w:pStyle w:val="Paragraphedeliste"/>
        <w:jc w:val="both"/>
        <w:rPr>
          <w:rFonts w:ascii="Times New Roman" w:hAnsi="Times New Roman" w:cs="Times New Roman"/>
          <w:kern w:val="0"/>
          <w:lang w:val="en-GB"/>
        </w:rPr>
      </w:pPr>
      <w:r w:rsidRPr="00604ABD">
        <w:rPr>
          <w:rFonts w:ascii="Times New Roman" w:hAnsi="Times New Roman" w:cs="Times New Roman"/>
          <w:kern w:val="0"/>
          <w:lang w:val="en-GB"/>
        </w:rPr>
        <w:t xml:space="preserve">In the same way, the </w:t>
      </w:r>
      <w:r w:rsidRPr="007E241B">
        <w:rPr>
          <w:rFonts w:ascii="Times New Roman" w:hAnsi="Times New Roman" w:cs="Times New Roman"/>
          <w:b/>
          <w:bCs/>
          <w:kern w:val="0"/>
          <w:lang w:val="en-GB"/>
        </w:rPr>
        <w:t>description of</w:t>
      </w:r>
      <w:r w:rsidRPr="00604ABD">
        <w:rPr>
          <w:rFonts w:ascii="Times New Roman" w:hAnsi="Times New Roman" w:cs="Times New Roman"/>
          <w:kern w:val="0"/>
          <w:lang w:val="en-GB"/>
        </w:rPr>
        <w:t xml:space="preserve"> the other speaker—probably a policeman—as merely a “strange man” (l.46) is unexpected. </w:t>
      </w:r>
      <w:r w:rsidRPr="007E241B">
        <w:rPr>
          <w:rFonts w:ascii="Times New Roman" w:hAnsi="Times New Roman" w:cs="Times New Roman"/>
          <w:kern w:val="0"/>
          <w:u w:val="single"/>
          <w:lang w:val="en-GB"/>
        </w:rPr>
        <w:t>Earlier on in the passage</w:t>
      </w:r>
      <w:r w:rsidRPr="00604ABD">
        <w:rPr>
          <w:rFonts w:ascii="Times New Roman" w:hAnsi="Times New Roman" w:cs="Times New Roman"/>
          <w:kern w:val="0"/>
          <w:lang w:val="en-GB"/>
        </w:rPr>
        <w:t xml:space="preserve"> (l.36), she was also unable to identify this man</w:t>
      </w:r>
      <w:r w:rsidR="00C36B16" w:rsidRPr="00604ABD">
        <w:rPr>
          <w:rFonts w:ascii="Times New Roman" w:hAnsi="Times New Roman" w:cs="Times New Roman"/>
          <w:kern w:val="0"/>
          <w:lang w:val="en-GB"/>
        </w:rPr>
        <w:t xml:space="preserve"> who is obviously a detective</w:t>
      </w:r>
      <w:r w:rsidRPr="00604ABD">
        <w:rPr>
          <w:rFonts w:ascii="Times New Roman" w:hAnsi="Times New Roman" w:cs="Times New Roman"/>
          <w:kern w:val="0"/>
          <w:lang w:val="en-GB"/>
        </w:rPr>
        <w:t xml:space="preserve">. This is </w:t>
      </w:r>
      <w:r w:rsidRPr="007E241B">
        <w:rPr>
          <w:rFonts w:ascii="Times New Roman" w:hAnsi="Times New Roman" w:cs="Times New Roman"/>
          <w:kern w:val="0"/>
          <w:u w:val="single"/>
          <w:lang w:val="en-GB"/>
        </w:rPr>
        <w:t>another instance of Irene being</w:t>
      </w:r>
      <w:r w:rsidRPr="00604ABD">
        <w:rPr>
          <w:rFonts w:ascii="Times New Roman" w:hAnsi="Times New Roman" w:cs="Times New Roman"/>
          <w:kern w:val="0"/>
          <w:lang w:val="en-GB"/>
        </w:rPr>
        <w:t xml:space="preserve"> disconnected from reality, possibly from the s</w:t>
      </w:r>
      <w:r w:rsidR="00C36B16" w:rsidRPr="00604ABD">
        <w:rPr>
          <w:rFonts w:ascii="Times New Roman" w:hAnsi="Times New Roman" w:cs="Times New Roman"/>
          <w:kern w:val="0"/>
          <w:lang w:val="en-GB"/>
        </w:rPr>
        <w:t>hock</w:t>
      </w:r>
      <w:r w:rsidR="005C7A3D" w:rsidRPr="00604ABD">
        <w:rPr>
          <w:rFonts w:ascii="Times New Roman" w:hAnsi="Times New Roman" w:cs="Times New Roman"/>
          <w:kern w:val="0"/>
          <w:lang w:val="en-GB"/>
        </w:rPr>
        <w:t>,</w:t>
      </w:r>
      <w:r w:rsidR="00C36B16" w:rsidRPr="00604ABD">
        <w:rPr>
          <w:rFonts w:ascii="Times New Roman" w:hAnsi="Times New Roman" w:cs="Times New Roman"/>
          <w:kern w:val="0"/>
          <w:lang w:val="en-GB"/>
        </w:rPr>
        <w:t xml:space="preserve"> but the use of the adjective “strange” is surprising. No explanation is given </w:t>
      </w:r>
      <w:r w:rsidR="00337C7F" w:rsidRPr="007E241B">
        <w:rPr>
          <w:rFonts w:ascii="Times New Roman" w:hAnsi="Times New Roman" w:cs="Times New Roman"/>
          <w:kern w:val="0"/>
          <w:u w:val="single"/>
          <w:lang w:val="en-GB"/>
        </w:rPr>
        <w:t>as to why</w:t>
      </w:r>
      <w:r w:rsidR="00337C7F" w:rsidRPr="00604ABD">
        <w:rPr>
          <w:rFonts w:ascii="Times New Roman" w:hAnsi="Times New Roman" w:cs="Times New Roman"/>
          <w:kern w:val="0"/>
          <w:lang w:val="en-GB"/>
        </w:rPr>
        <w:t xml:space="preserve"> this man is strange. One way to understand this is simply that Irene is in shock and unable to comprehend why someone might want to inquire about what happened. Yet, elsewhere in the passage, she seems aware of the implications of her conversations with the others. </w:t>
      </w:r>
    </w:p>
    <w:p w:rsidR="00C36B16" w:rsidRPr="00604ABD" w:rsidRDefault="005C7A3D" w:rsidP="00604ABD">
      <w:pPr>
        <w:pStyle w:val="Paragraphedeliste"/>
        <w:jc w:val="both"/>
        <w:rPr>
          <w:rFonts w:ascii="Times New Roman" w:hAnsi="Times New Roman" w:cs="Times New Roman"/>
          <w:kern w:val="0"/>
          <w:lang w:val="en-GB"/>
        </w:rPr>
      </w:pPr>
      <w:r w:rsidRPr="00604ABD">
        <w:rPr>
          <w:rFonts w:ascii="Times New Roman" w:hAnsi="Times New Roman" w:cs="Times New Roman"/>
          <w:kern w:val="0"/>
          <w:lang w:val="en-GB"/>
        </w:rPr>
        <w:t>Thus, a</w:t>
      </w:r>
      <w:r w:rsidR="00337C7F" w:rsidRPr="00604ABD">
        <w:rPr>
          <w:rFonts w:ascii="Times New Roman" w:hAnsi="Times New Roman" w:cs="Times New Roman"/>
          <w:kern w:val="0"/>
          <w:lang w:val="en-GB"/>
        </w:rPr>
        <w:t>nother interpretation might be that the presence of a policeman, a representation of the law and th</w:t>
      </w:r>
      <w:r w:rsidRPr="00604ABD">
        <w:rPr>
          <w:rFonts w:ascii="Times New Roman" w:hAnsi="Times New Roman" w:cs="Times New Roman"/>
          <w:kern w:val="0"/>
          <w:lang w:val="en-GB"/>
        </w:rPr>
        <w:t>erefore</w:t>
      </w:r>
      <w:r w:rsidR="00337C7F" w:rsidRPr="00604ABD">
        <w:rPr>
          <w:rFonts w:ascii="Times New Roman" w:hAnsi="Times New Roman" w:cs="Times New Roman"/>
          <w:kern w:val="0"/>
          <w:lang w:val="en-GB"/>
        </w:rPr>
        <w:t xml:space="preserve"> of her potential guilt, is simply so impossible to envisage, so alien that it impedes her very perception of his role in the situation. </w:t>
      </w:r>
    </w:p>
    <w:p w:rsidR="007E241B" w:rsidRDefault="00337C7F" w:rsidP="00604ABD">
      <w:pPr>
        <w:pStyle w:val="Paragraphedeliste"/>
        <w:jc w:val="both"/>
        <w:rPr>
          <w:rFonts w:ascii="Times New Roman" w:hAnsi="Times New Roman" w:cs="Times New Roman"/>
          <w:kern w:val="0"/>
          <w:lang w:val="en-GB"/>
        </w:rPr>
      </w:pPr>
      <w:r w:rsidRPr="00604ABD">
        <w:rPr>
          <w:rFonts w:ascii="Times New Roman" w:hAnsi="Times New Roman" w:cs="Times New Roman"/>
          <w:kern w:val="0"/>
          <w:lang w:val="en-GB"/>
        </w:rPr>
        <w:t xml:space="preserve">In any case, Irene’s </w:t>
      </w:r>
      <w:r w:rsidR="006E3135" w:rsidRPr="00604ABD">
        <w:rPr>
          <w:rFonts w:ascii="Times New Roman" w:hAnsi="Times New Roman" w:cs="Times New Roman"/>
          <w:kern w:val="0"/>
          <w:lang w:val="en-GB"/>
        </w:rPr>
        <w:t xml:space="preserve">shocked perception combines with the very bureaucratic phrase used by the man (“Death by misadventure”, l.36) and his very formal expression (“I’m inclined to believe”, l.36) to create a sense of overall detachment </w:t>
      </w:r>
      <w:r w:rsidR="005C7A3D" w:rsidRPr="00604ABD">
        <w:rPr>
          <w:rFonts w:ascii="Times New Roman" w:hAnsi="Times New Roman" w:cs="Times New Roman"/>
          <w:kern w:val="0"/>
          <w:lang w:val="en-GB"/>
        </w:rPr>
        <w:t xml:space="preserve">that is almost </w:t>
      </w:r>
      <w:r w:rsidR="005C7A3D" w:rsidRPr="007E241B">
        <w:rPr>
          <w:rFonts w:ascii="Times New Roman" w:hAnsi="Times New Roman" w:cs="Times New Roman"/>
          <w:b/>
          <w:bCs/>
          <w:kern w:val="0"/>
          <w:u w:val="single"/>
          <w:lang w:val="en-GB"/>
        </w:rPr>
        <w:t>cruelly comic.</w:t>
      </w:r>
      <w:r w:rsidR="005C7A3D" w:rsidRPr="00604ABD">
        <w:rPr>
          <w:rFonts w:ascii="Times New Roman" w:hAnsi="Times New Roman" w:cs="Times New Roman"/>
          <w:kern w:val="0"/>
          <w:lang w:val="en-GB"/>
        </w:rPr>
        <w:t xml:space="preserve"> In that perspective, the man’s invitation to go “have another look at that window” (l.37), though understandable, does sound strange, particularly since he seems to invite everyone around him to come and join. There is something </w:t>
      </w:r>
      <w:r w:rsidR="005C7A3D" w:rsidRPr="007E241B">
        <w:rPr>
          <w:rFonts w:ascii="Times New Roman" w:hAnsi="Times New Roman" w:cs="Times New Roman"/>
          <w:kern w:val="0"/>
          <w:u w:val="single"/>
          <w:lang w:val="en-GB"/>
        </w:rPr>
        <w:t>almost absurd about this</w:t>
      </w:r>
      <w:r w:rsidR="00604ABD" w:rsidRPr="007E241B">
        <w:rPr>
          <w:rFonts w:ascii="Times New Roman" w:hAnsi="Times New Roman" w:cs="Times New Roman"/>
          <w:kern w:val="0"/>
          <w:u w:val="single"/>
          <w:lang w:val="en-GB"/>
        </w:rPr>
        <w:t xml:space="preserve"> statement</w:t>
      </w:r>
      <w:r w:rsidR="00604ABD" w:rsidRPr="00604ABD">
        <w:rPr>
          <w:rFonts w:ascii="Times New Roman" w:hAnsi="Times New Roman" w:cs="Times New Roman"/>
          <w:kern w:val="0"/>
          <w:lang w:val="en-GB"/>
        </w:rPr>
        <w:t>,</w:t>
      </w:r>
      <w:r w:rsidR="005C7A3D" w:rsidRPr="00604ABD">
        <w:rPr>
          <w:rFonts w:ascii="Times New Roman" w:hAnsi="Times New Roman" w:cs="Times New Roman"/>
          <w:kern w:val="0"/>
          <w:lang w:val="en-GB"/>
        </w:rPr>
        <w:t xml:space="preserve"> </w:t>
      </w:r>
      <w:r w:rsidR="00604ABD" w:rsidRPr="00604ABD">
        <w:rPr>
          <w:rFonts w:ascii="Times New Roman" w:hAnsi="Times New Roman" w:cs="Times New Roman"/>
          <w:kern w:val="0"/>
          <w:lang w:val="en-GB"/>
        </w:rPr>
        <w:t xml:space="preserve">a bizarre note to end the novel on—all the more so as the passage opened on Irene being attracted to the window. The novel seems to cruelly insist on taking us back to the place of the tragedy. </w:t>
      </w:r>
    </w:p>
    <w:p w:rsidR="00337C7F" w:rsidRPr="00604ABD" w:rsidRDefault="00604ABD" w:rsidP="00604ABD">
      <w:pPr>
        <w:pStyle w:val="Paragraphedeliste"/>
        <w:jc w:val="both"/>
        <w:rPr>
          <w:rFonts w:ascii="Times New Roman" w:hAnsi="Times New Roman" w:cs="Times New Roman"/>
          <w:kern w:val="0"/>
          <w:lang w:val="en-GB"/>
        </w:rPr>
      </w:pPr>
      <w:r w:rsidRPr="00604ABD">
        <w:rPr>
          <w:rFonts w:ascii="Times New Roman" w:hAnsi="Times New Roman" w:cs="Times New Roman"/>
          <w:kern w:val="0"/>
          <w:lang w:val="en-GB"/>
        </w:rPr>
        <w:t xml:space="preserve">Is this to suggest its inescapability? Or maybe this is to say that this remains an open-ended novel—like an open window? In that way choosing to end the novel not on the narrator’s focalized voice but on the voice of a neutral investigator is a significant choice—Larsen </w:t>
      </w:r>
      <w:r w:rsidRPr="007E241B">
        <w:rPr>
          <w:rFonts w:ascii="Times New Roman" w:hAnsi="Times New Roman" w:cs="Times New Roman"/>
          <w:kern w:val="0"/>
          <w:u w:val="single"/>
          <w:lang w:val="en-GB"/>
        </w:rPr>
        <w:t>seems to invite us</w:t>
      </w:r>
      <w:r w:rsidRPr="00604ABD">
        <w:rPr>
          <w:rFonts w:ascii="Times New Roman" w:hAnsi="Times New Roman" w:cs="Times New Roman"/>
          <w:kern w:val="0"/>
          <w:lang w:val="en-GB"/>
        </w:rPr>
        <w:t xml:space="preserve"> to go and read back…</w:t>
      </w:r>
    </w:p>
    <w:p w:rsidR="00337C7F" w:rsidRPr="00604ABD" w:rsidRDefault="00337C7F" w:rsidP="00604ABD">
      <w:pPr>
        <w:pStyle w:val="Paragraphedeliste"/>
        <w:jc w:val="both"/>
        <w:rPr>
          <w:rFonts w:ascii="Times New Roman" w:hAnsi="Times New Roman" w:cs="Times New Roman"/>
          <w:kern w:val="0"/>
          <w:lang w:val="en-GB"/>
        </w:rPr>
      </w:pPr>
    </w:p>
    <w:p w:rsidR="007E241B" w:rsidRPr="00126BB2" w:rsidRDefault="007E241B" w:rsidP="007E241B">
      <w:pPr>
        <w:jc w:val="both"/>
        <w:rPr>
          <w:rFonts w:ascii="Times New Roman" w:hAnsi="Times New Roman" w:cs="Times New Roman"/>
          <w:lang w:val="en-US"/>
        </w:rPr>
      </w:pPr>
      <w:r w:rsidRPr="00126BB2">
        <w:rPr>
          <w:rFonts w:ascii="Times New Roman" w:hAnsi="Times New Roman" w:cs="Times New Roman"/>
          <w:lang w:val="en-US"/>
        </w:rPr>
        <w:t xml:space="preserve">The </w:t>
      </w:r>
      <w:r w:rsidRPr="00126BB2">
        <w:rPr>
          <w:rFonts w:ascii="Times New Roman" w:hAnsi="Times New Roman" w:cs="Times New Roman"/>
          <w:b/>
          <w:bCs/>
          <w:lang w:val="en-US"/>
        </w:rPr>
        <w:t>words in bold</w:t>
      </w:r>
      <w:r w:rsidRPr="00126BB2">
        <w:rPr>
          <w:rFonts w:ascii="Times New Roman" w:hAnsi="Times New Roman" w:cs="Times New Roman"/>
          <w:lang w:val="en-US"/>
        </w:rPr>
        <w:t xml:space="preserve"> are key words to write and talk about a novel. For your exam, you need to look them up if you don’t know them, learn them and start using them.</w:t>
      </w:r>
    </w:p>
    <w:p w:rsidR="007E241B" w:rsidRPr="00126BB2" w:rsidRDefault="007E241B" w:rsidP="007E241B">
      <w:pPr>
        <w:jc w:val="both"/>
        <w:rPr>
          <w:rFonts w:ascii="Times New Roman" w:hAnsi="Times New Roman" w:cs="Times New Roman"/>
          <w:lang w:val="en-US"/>
        </w:rPr>
      </w:pPr>
    </w:p>
    <w:p w:rsidR="007E241B" w:rsidRPr="00126BB2" w:rsidRDefault="007E241B" w:rsidP="007E241B">
      <w:pPr>
        <w:jc w:val="both"/>
        <w:rPr>
          <w:rFonts w:ascii="Times New Roman" w:hAnsi="Times New Roman" w:cs="Times New Roman"/>
          <w:lang w:val="en-US"/>
        </w:rPr>
      </w:pPr>
      <w:r w:rsidRPr="00126BB2">
        <w:rPr>
          <w:rFonts w:ascii="Times New Roman" w:hAnsi="Times New Roman" w:cs="Times New Roman"/>
          <w:lang w:val="en-US"/>
        </w:rPr>
        <w:t xml:space="preserve">The </w:t>
      </w:r>
      <w:r w:rsidRPr="00126BB2">
        <w:rPr>
          <w:rFonts w:ascii="Times New Roman" w:hAnsi="Times New Roman" w:cs="Times New Roman"/>
          <w:u w:val="single"/>
          <w:lang w:val="en-US"/>
        </w:rPr>
        <w:t>words underlined</w:t>
      </w:r>
      <w:r w:rsidRPr="00126BB2">
        <w:rPr>
          <w:rFonts w:ascii="Times New Roman" w:hAnsi="Times New Roman" w:cs="Times New Roman"/>
          <w:lang w:val="en-US"/>
        </w:rPr>
        <w:t xml:space="preserve"> are useful words to know and use for your own literary analysis. For your exam, I recommend you learn them and practice using them.</w:t>
      </w:r>
    </w:p>
    <w:p w:rsidR="00085236" w:rsidRPr="00604ABD" w:rsidRDefault="00085236" w:rsidP="00604ABD">
      <w:pPr>
        <w:pStyle w:val="Paragraphedeliste"/>
        <w:jc w:val="both"/>
        <w:rPr>
          <w:rFonts w:ascii="Times New Roman" w:hAnsi="Times New Roman" w:cs="Times New Roman"/>
          <w:lang w:val="en-GB"/>
        </w:rPr>
      </w:pPr>
    </w:p>
    <w:p w:rsidR="00794F13" w:rsidRPr="00604ABD" w:rsidRDefault="00794F13" w:rsidP="00604ABD">
      <w:pPr>
        <w:pStyle w:val="Paragraphedeliste"/>
        <w:jc w:val="both"/>
        <w:rPr>
          <w:rFonts w:ascii="Times New Roman" w:hAnsi="Times New Roman" w:cs="Times New Roman"/>
          <w:lang w:val="en-GB"/>
        </w:rPr>
      </w:pPr>
    </w:p>
    <w:p w:rsidR="00794F13" w:rsidRPr="00604ABD" w:rsidRDefault="00794F13" w:rsidP="00604ABD">
      <w:pPr>
        <w:pStyle w:val="Paragraphedeliste"/>
        <w:jc w:val="both"/>
        <w:rPr>
          <w:rFonts w:ascii="Times New Roman" w:hAnsi="Times New Roman" w:cs="Times New Roman"/>
          <w:lang w:val="en-GB"/>
        </w:rPr>
      </w:pPr>
    </w:p>
    <w:p w:rsidR="00794F13" w:rsidRPr="00604ABD" w:rsidRDefault="00794F13" w:rsidP="00604ABD">
      <w:pPr>
        <w:jc w:val="both"/>
        <w:rPr>
          <w:rFonts w:ascii="Times New Roman" w:hAnsi="Times New Roman" w:cs="Times New Roman"/>
          <w:lang w:val="en-GB"/>
        </w:rPr>
      </w:pPr>
    </w:p>
    <w:p w:rsidR="00794F13" w:rsidRPr="00604ABD" w:rsidRDefault="00794F13" w:rsidP="00604ABD">
      <w:pPr>
        <w:jc w:val="both"/>
        <w:rPr>
          <w:rFonts w:ascii="Times New Roman" w:hAnsi="Times New Roman" w:cs="Times New Roman"/>
          <w:lang w:val="en-GB"/>
        </w:rPr>
      </w:pPr>
    </w:p>
    <w:p w:rsidR="00794F13" w:rsidRPr="00604ABD" w:rsidRDefault="00794F13" w:rsidP="00604ABD">
      <w:pPr>
        <w:jc w:val="both"/>
        <w:rPr>
          <w:rFonts w:ascii="Times New Roman" w:hAnsi="Times New Roman" w:cs="Times New Roman"/>
          <w:lang w:val="en-GB"/>
        </w:rPr>
      </w:pPr>
    </w:p>
    <w:p w:rsidR="00794F13" w:rsidRPr="00604ABD" w:rsidRDefault="00794F13" w:rsidP="00604ABD">
      <w:pPr>
        <w:jc w:val="both"/>
        <w:rPr>
          <w:rFonts w:ascii="Times New Roman" w:hAnsi="Times New Roman" w:cs="Times New Roman"/>
          <w:lang w:val="en-GB"/>
        </w:rPr>
      </w:pPr>
    </w:p>
    <w:p w:rsidR="00794F13" w:rsidRPr="00604ABD" w:rsidRDefault="00794F13" w:rsidP="00604ABD">
      <w:pPr>
        <w:jc w:val="both"/>
        <w:rPr>
          <w:rFonts w:ascii="Times New Roman" w:hAnsi="Times New Roman" w:cs="Times New Roman"/>
          <w:lang w:val="en-GB"/>
        </w:rPr>
      </w:pPr>
    </w:p>
    <w:sectPr w:rsidR="00794F13" w:rsidRPr="00604A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53C07"/>
    <w:multiLevelType w:val="hybridMultilevel"/>
    <w:tmpl w:val="17D8FB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A495295"/>
    <w:multiLevelType w:val="hybridMultilevel"/>
    <w:tmpl w:val="BC4058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17069977">
    <w:abstractNumId w:val="1"/>
  </w:num>
  <w:num w:numId="2" w16cid:durableId="1903439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F13"/>
    <w:rsid w:val="00085236"/>
    <w:rsid w:val="002D4CBD"/>
    <w:rsid w:val="00337C7F"/>
    <w:rsid w:val="005C7A3D"/>
    <w:rsid w:val="005E3281"/>
    <w:rsid w:val="00604ABD"/>
    <w:rsid w:val="006E3135"/>
    <w:rsid w:val="00771E0D"/>
    <w:rsid w:val="00794F13"/>
    <w:rsid w:val="007E241B"/>
    <w:rsid w:val="00812D86"/>
    <w:rsid w:val="008E2FB6"/>
    <w:rsid w:val="009433D6"/>
    <w:rsid w:val="0096239F"/>
    <w:rsid w:val="0096406C"/>
    <w:rsid w:val="00C36B16"/>
    <w:rsid w:val="00CB0884"/>
    <w:rsid w:val="00CD764A"/>
    <w:rsid w:val="00D90E52"/>
    <w:rsid w:val="00D97A2B"/>
    <w:rsid w:val="00DF0EE8"/>
    <w:rsid w:val="00E32A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86448D1"/>
  <w15:chartTrackingRefBased/>
  <w15:docId w15:val="{B7D2C938-1430-9940-A7C2-11E22C8F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94F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94F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94F1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94F1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94F1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94F1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94F1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94F1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94F1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4F1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94F1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94F1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94F1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94F1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94F1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94F1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94F1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94F13"/>
    <w:rPr>
      <w:rFonts w:eastAsiaTheme="majorEastAsia" w:cstheme="majorBidi"/>
      <w:color w:val="272727" w:themeColor="text1" w:themeTint="D8"/>
    </w:rPr>
  </w:style>
  <w:style w:type="paragraph" w:styleId="Titre">
    <w:name w:val="Title"/>
    <w:basedOn w:val="Normal"/>
    <w:next w:val="Normal"/>
    <w:link w:val="TitreCar"/>
    <w:uiPriority w:val="10"/>
    <w:qFormat/>
    <w:rsid w:val="00794F1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94F1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94F1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94F1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94F1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94F13"/>
    <w:rPr>
      <w:i/>
      <w:iCs/>
      <w:color w:val="404040" w:themeColor="text1" w:themeTint="BF"/>
    </w:rPr>
  </w:style>
  <w:style w:type="paragraph" w:styleId="Paragraphedeliste">
    <w:name w:val="List Paragraph"/>
    <w:basedOn w:val="Normal"/>
    <w:uiPriority w:val="34"/>
    <w:qFormat/>
    <w:rsid w:val="00794F13"/>
    <w:pPr>
      <w:ind w:left="720"/>
      <w:contextualSpacing/>
    </w:pPr>
  </w:style>
  <w:style w:type="character" w:styleId="Accentuationintense">
    <w:name w:val="Intense Emphasis"/>
    <w:basedOn w:val="Policepardfaut"/>
    <w:uiPriority w:val="21"/>
    <w:qFormat/>
    <w:rsid w:val="00794F13"/>
    <w:rPr>
      <w:i/>
      <w:iCs/>
      <w:color w:val="2F5496" w:themeColor="accent1" w:themeShade="BF"/>
    </w:rPr>
  </w:style>
  <w:style w:type="paragraph" w:styleId="Citationintense">
    <w:name w:val="Intense Quote"/>
    <w:basedOn w:val="Normal"/>
    <w:next w:val="Normal"/>
    <w:link w:val="CitationintenseCar"/>
    <w:uiPriority w:val="30"/>
    <w:qFormat/>
    <w:rsid w:val="00794F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94F13"/>
    <w:rPr>
      <w:i/>
      <w:iCs/>
      <w:color w:val="2F5496" w:themeColor="accent1" w:themeShade="BF"/>
    </w:rPr>
  </w:style>
  <w:style w:type="character" w:styleId="Rfrenceintense">
    <w:name w:val="Intense Reference"/>
    <w:basedOn w:val="Policepardfaut"/>
    <w:uiPriority w:val="32"/>
    <w:qFormat/>
    <w:rsid w:val="00794F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454</TotalTime>
  <Pages>2</Pages>
  <Words>955</Words>
  <Characters>5254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 Goursaud</dc:creator>
  <cp:keywords/>
  <dc:description/>
  <cp:lastModifiedBy>Bastien Goursaud</cp:lastModifiedBy>
  <cp:revision>1</cp:revision>
  <dcterms:created xsi:type="dcterms:W3CDTF">2025-04-08T07:46:00Z</dcterms:created>
  <dcterms:modified xsi:type="dcterms:W3CDTF">2025-04-09T21:01:00Z</dcterms:modified>
</cp:coreProperties>
</file>