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3C" w:rsidRPr="00AB4756" w:rsidRDefault="0052412C" w:rsidP="0052412C">
      <w:pPr>
        <w:jc w:val="center"/>
        <w:rPr>
          <w:b/>
          <w:sz w:val="32"/>
          <w:u w:val="single"/>
        </w:rPr>
      </w:pPr>
      <w:r w:rsidRPr="00AB4756">
        <w:rPr>
          <w:b/>
          <w:sz w:val="32"/>
          <w:u w:val="single"/>
        </w:rPr>
        <w:t>Ressources pour mieux comprendre les troubles des apprentissages :</w:t>
      </w:r>
    </w:p>
    <w:p w:rsidR="00044EE3" w:rsidRDefault="00044EE3" w:rsidP="0052412C">
      <w:pPr>
        <w:tabs>
          <w:tab w:val="left" w:pos="405"/>
        </w:tabs>
        <w:rPr>
          <w:b/>
          <w:sz w:val="28"/>
        </w:rPr>
      </w:pPr>
    </w:p>
    <w:p w:rsidR="0052412C" w:rsidRDefault="0052412C" w:rsidP="0052412C">
      <w:pPr>
        <w:tabs>
          <w:tab w:val="left" w:pos="405"/>
        </w:tabs>
        <w:rPr>
          <w:b/>
          <w:sz w:val="28"/>
        </w:rPr>
      </w:pPr>
      <w:r>
        <w:rPr>
          <w:b/>
          <w:sz w:val="28"/>
        </w:rPr>
        <w:t>Troubles des apprentissages :</w:t>
      </w:r>
    </w:p>
    <w:p w:rsidR="0052412C" w:rsidRDefault="0052412C" w:rsidP="0052412C">
      <w:pPr>
        <w:tabs>
          <w:tab w:val="left" w:pos="405"/>
        </w:tabs>
      </w:pPr>
      <w:hyperlink r:id="rId4" w:history="1">
        <w:r>
          <w:rPr>
            <w:rStyle w:val="Lienhypertexte"/>
          </w:rPr>
          <w:t>https://www.youtube.com/watch?v=6oik0XnRgVE</w:t>
        </w:r>
      </w:hyperlink>
    </w:p>
    <w:p w:rsidR="003D5703" w:rsidRPr="0052412C" w:rsidRDefault="003D5703" w:rsidP="0052412C">
      <w:pPr>
        <w:tabs>
          <w:tab w:val="left" w:pos="405"/>
        </w:tabs>
        <w:rPr>
          <w:b/>
          <w:sz w:val="28"/>
        </w:rPr>
      </w:pPr>
      <w:hyperlink r:id="rId5" w:history="1">
        <w:r>
          <w:rPr>
            <w:rStyle w:val="Lienhypertexte"/>
          </w:rPr>
          <w:t>https://www.ffdys.com/</w:t>
        </w:r>
      </w:hyperlink>
      <w:r w:rsidR="009B5A95">
        <w:t xml:space="preserve"> onglet « troubles </w:t>
      </w:r>
      <w:proofErr w:type="spellStart"/>
      <w:r w:rsidR="009B5A95">
        <w:t>dys</w:t>
      </w:r>
      <w:proofErr w:type="spellEnd"/>
      <w:r w:rsidR="009B5A95">
        <w:t> » et « scolarité »</w:t>
      </w:r>
    </w:p>
    <w:p w:rsidR="0052412C" w:rsidRDefault="0052412C" w:rsidP="0052412C">
      <w:pPr>
        <w:tabs>
          <w:tab w:val="left" w:pos="405"/>
        </w:tabs>
      </w:pPr>
    </w:p>
    <w:p w:rsidR="0052412C" w:rsidRPr="0052412C" w:rsidRDefault="0052412C" w:rsidP="0052412C">
      <w:pPr>
        <w:rPr>
          <w:b/>
          <w:sz w:val="28"/>
        </w:rPr>
      </w:pPr>
      <w:r w:rsidRPr="0052412C">
        <w:rPr>
          <w:b/>
          <w:sz w:val="28"/>
        </w:rPr>
        <w:t>Dyspraxie :</w:t>
      </w:r>
    </w:p>
    <w:p w:rsidR="0052412C" w:rsidRDefault="0052412C" w:rsidP="0052412C">
      <w:hyperlink r:id="rId6" w:history="1">
        <w:r>
          <w:rPr>
            <w:rStyle w:val="Lienhypertexte"/>
          </w:rPr>
          <w:t>https://dyspraxie.info/</w:t>
        </w:r>
      </w:hyperlink>
    </w:p>
    <w:p w:rsidR="0052412C" w:rsidRDefault="00EE3C9A" w:rsidP="0052412C">
      <w:proofErr w:type="gramStart"/>
      <w:r>
        <w:t>onglet</w:t>
      </w:r>
      <w:proofErr w:type="gramEnd"/>
      <w:r w:rsidR="0052412C">
        <w:t xml:space="preserve"> </w:t>
      </w:r>
      <w:r>
        <w:t>« </w:t>
      </w:r>
      <w:r w:rsidR="0052412C">
        <w:t>Les dyspraxies</w:t>
      </w:r>
      <w:r>
        <w:t> »</w:t>
      </w:r>
      <w:r w:rsidR="0052412C">
        <w:t> : Vie quotidienne/ Dyspraxie, TAC, TDC ?</w:t>
      </w:r>
      <w:r w:rsidR="00D87249">
        <w:t xml:space="preserve"> / Scolarité pour avoir une idée des troubles et répercussions dans la vie quotidienne et scolaire</w:t>
      </w:r>
    </w:p>
    <w:p w:rsidR="0052412C" w:rsidRDefault="0052412C" w:rsidP="0052412C">
      <w:r>
        <w:t>Reportage sur la dyspraxie </w:t>
      </w:r>
      <w:proofErr w:type="gramStart"/>
      <w:r>
        <w:t xml:space="preserve">:  </w:t>
      </w:r>
      <w:proofErr w:type="gramEnd"/>
      <w:r>
        <w:fldChar w:fldCharType="begin"/>
      </w:r>
      <w:r>
        <w:instrText xml:space="preserve"> HYPERLINK "https://www.youtube.com/watch?v=9bjY-KQowOg&amp;list=PLnI_kFR7MjvE9j5cy6k_huXAIBXc1bRVd" </w:instrText>
      </w:r>
      <w:r>
        <w:fldChar w:fldCharType="separate"/>
      </w:r>
      <w:r>
        <w:rPr>
          <w:rStyle w:val="Lienhypertexte"/>
        </w:rPr>
        <w:t>https:/</w:t>
      </w:r>
      <w:r>
        <w:rPr>
          <w:rStyle w:val="Lienhypertexte"/>
        </w:rPr>
        <w:t>/</w:t>
      </w:r>
      <w:r>
        <w:rPr>
          <w:rStyle w:val="Lienhypertexte"/>
        </w:rPr>
        <w:t>www.youtube.com/watch?v=9bjY-KQowOg&amp;list=PLnI_kFR7MjvE9j5cy6k_huXAIBXc1bRVd</w:t>
      </w:r>
      <w:r>
        <w:fldChar w:fldCharType="end"/>
      </w:r>
    </w:p>
    <w:p w:rsidR="0052412C" w:rsidRDefault="0052412C" w:rsidP="0052412C"/>
    <w:p w:rsidR="0052412C" w:rsidRPr="00D87249" w:rsidRDefault="00D87249" w:rsidP="0052412C">
      <w:pPr>
        <w:rPr>
          <w:b/>
          <w:sz w:val="28"/>
        </w:rPr>
      </w:pPr>
      <w:r w:rsidRPr="00D87249">
        <w:rPr>
          <w:b/>
          <w:sz w:val="28"/>
        </w:rPr>
        <w:t>TDAH :</w:t>
      </w:r>
    </w:p>
    <w:p w:rsidR="00D87249" w:rsidRDefault="00EE3C9A" w:rsidP="0052412C">
      <w:hyperlink r:id="rId7" w:history="1">
        <w:r>
          <w:rPr>
            <w:rStyle w:val="Lienhypertexte"/>
          </w:rPr>
          <w:t>https://www.tdah-france.fr/</w:t>
        </w:r>
      </w:hyperlink>
    </w:p>
    <w:p w:rsidR="00EE3C9A" w:rsidRDefault="00EE3C9A" w:rsidP="0052412C">
      <w:proofErr w:type="gramStart"/>
      <w:r>
        <w:t>onglet</w:t>
      </w:r>
      <w:proofErr w:type="gramEnd"/>
      <w:r>
        <w:t xml:space="preserve"> « Le TDAH » : l’ensemble des sous parties est à consulter avec vidéos à l’appui</w:t>
      </w:r>
    </w:p>
    <w:p w:rsidR="00EE3C9A" w:rsidRDefault="00874515" w:rsidP="0052412C">
      <w:proofErr w:type="gramStart"/>
      <w:r>
        <w:t>onglet</w:t>
      </w:r>
      <w:proofErr w:type="gramEnd"/>
      <w:r>
        <w:t xml:space="preserve"> « L’école » : une pédagogie différenciée / les aménagements pédagogiques</w:t>
      </w:r>
    </w:p>
    <w:p w:rsidR="00874515" w:rsidRDefault="00874515" w:rsidP="0052412C"/>
    <w:p w:rsidR="00A73C01" w:rsidRPr="00A73C01" w:rsidRDefault="00A73C01" w:rsidP="0052412C">
      <w:pPr>
        <w:rPr>
          <w:b/>
          <w:sz w:val="28"/>
        </w:rPr>
      </w:pPr>
      <w:r w:rsidRPr="00A73C01">
        <w:rPr>
          <w:b/>
          <w:sz w:val="28"/>
        </w:rPr>
        <w:t>Dyslexie :</w:t>
      </w:r>
    </w:p>
    <w:p w:rsidR="00A73C01" w:rsidRDefault="00A73C01" w:rsidP="0052412C">
      <w:hyperlink r:id="rId8" w:history="1">
        <w:r>
          <w:rPr>
            <w:rStyle w:val="Lienhypertexte"/>
          </w:rPr>
          <w:t>https://www.dys-positif.fr/dyslexie/</w:t>
        </w:r>
      </w:hyperlink>
      <w:r w:rsidR="003E346B">
        <w:t xml:space="preserve"> avec vidéo à l’appui</w:t>
      </w:r>
    </w:p>
    <w:p w:rsidR="003E346B" w:rsidRDefault="008D68CF" w:rsidP="0052412C">
      <w:hyperlink r:id="rId9" w:history="1">
        <w:r>
          <w:rPr>
            <w:rStyle w:val="Lienhypertexte"/>
          </w:rPr>
          <w:t>https://positivr.fr/simulateur-dyslexie-victor-widell-suede/</w:t>
        </w:r>
      </w:hyperlink>
      <w:r>
        <w:t xml:space="preserve"> pour avoir une idée de ce que voit un dyslexique</w:t>
      </w:r>
    </w:p>
    <w:p w:rsidR="008D68CF" w:rsidRDefault="008D68CF" w:rsidP="0052412C"/>
    <w:p w:rsidR="00D0470D" w:rsidRDefault="00D0470D" w:rsidP="0052412C">
      <w:pPr>
        <w:rPr>
          <w:b/>
          <w:sz w:val="28"/>
        </w:rPr>
      </w:pPr>
      <w:r>
        <w:rPr>
          <w:b/>
          <w:sz w:val="28"/>
        </w:rPr>
        <w:t>Dysphasie :</w:t>
      </w:r>
    </w:p>
    <w:p w:rsidR="00D0470D" w:rsidRPr="00D0470D" w:rsidRDefault="00D0470D" w:rsidP="0052412C">
      <w:hyperlink r:id="rId10" w:history="1">
        <w:r>
          <w:rPr>
            <w:rStyle w:val="Lienhypertexte"/>
          </w:rPr>
          <w:t>https://aad-france.dysphasie.org/</w:t>
        </w:r>
      </w:hyperlink>
      <w:r>
        <w:t xml:space="preserve"> onglet « la dysphasie »</w:t>
      </w:r>
    </w:p>
    <w:p w:rsidR="008D68CF" w:rsidRDefault="008D68CF" w:rsidP="0052412C"/>
    <w:p w:rsidR="00A73C01" w:rsidRPr="00A73C01" w:rsidRDefault="00A73C01" w:rsidP="0052412C">
      <w:pPr>
        <w:rPr>
          <w:sz w:val="28"/>
        </w:rPr>
      </w:pPr>
    </w:p>
    <w:sectPr w:rsidR="00A73C01" w:rsidRPr="00A73C01" w:rsidSect="0090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12C"/>
    <w:rsid w:val="00044EE3"/>
    <w:rsid w:val="001F0F3C"/>
    <w:rsid w:val="00210F5A"/>
    <w:rsid w:val="003D5703"/>
    <w:rsid w:val="003E346B"/>
    <w:rsid w:val="004F56DA"/>
    <w:rsid w:val="0052412C"/>
    <w:rsid w:val="00850454"/>
    <w:rsid w:val="00874515"/>
    <w:rsid w:val="008D481D"/>
    <w:rsid w:val="008D68CF"/>
    <w:rsid w:val="009059CD"/>
    <w:rsid w:val="0095563A"/>
    <w:rsid w:val="0097573B"/>
    <w:rsid w:val="009B5A95"/>
    <w:rsid w:val="00A73C01"/>
    <w:rsid w:val="00AB4756"/>
    <w:rsid w:val="00D0470D"/>
    <w:rsid w:val="00D87249"/>
    <w:rsid w:val="00EE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412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412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s-positif.fr/dyslex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dah-france.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spraxie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fdys.com/" TargetMode="External"/><Relationship Id="rId10" Type="http://schemas.openxmlformats.org/officeDocument/2006/relationships/hyperlink" Target="https://aad-france.dysphasie.org/" TargetMode="External"/><Relationship Id="rId4" Type="http://schemas.openxmlformats.org/officeDocument/2006/relationships/hyperlink" Target="https://www.youtube.com/watch?v=6oik0XnRgVE" TargetMode="External"/><Relationship Id="rId9" Type="http://schemas.openxmlformats.org/officeDocument/2006/relationships/hyperlink" Target="https://positivr.fr/simulateur-dyslexie-victor-widell-sued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Marine</cp:lastModifiedBy>
  <cp:revision>11</cp:revision>
  <dcterms:created xsi:type="dcterms:W3CDTF">2020-03-19T14:31:00Z</dcterms:created>
  <dcterms:modified xsi:type="dcterms:W3CDTF">2020-03-19T15:00:00Z</dcterms:modified>
</cp:coreProperties>
</file>