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81C" w:rsidRPr="00F8081C" w:rsidRDefault="00F8081C" w:rsidP="00C46D25">
      <w:pPr>
        <w:rPr>
          <w:b/>
          <w:bCs/>
          <w:sz w:val="32"/>
        </w:rPr>
      </w:pPr>
      <w:bookmarkStart w:id="0" w:name="_GoBack"/>
      <w:bookmarkEnd w:id="0"/>
      <w:r>
        <w:rPr>
          <w:b/>
          <w:bCs/>
          <w:sz w:val="32"/>
        </w:rPr>
        <w:t>S6 : ANNEE 2017 – 2018 – session 2</w:t>
      </w:r>
    </w:p>
    <w:p w:rsidR="00F8081C" w:rsidRDefault="00F8081C" w:rsidP="00F8081C">
      <w:pPr>
        <w:pStyle w:val="Titre1"/>
        <w:rPr>
          <w:sz w:val="32"/>
        </w:rPr>
      </w:pPr>
      <w:r>
        <w:rPr>
          <w:sz w:val="32"/>
        </w:rPr>
        <w:t>CHRONOBIOLOGIE</w:t>
      </w:r>
    </w:p>
    <w:p w:rsidR="00F8081C" w:rsidRDefault="00F8081C" w:rsidP="00F8081C">
      <w:pPr>
        <w:jc w:val="center"/>
      </w:pPr>
    </w:p>
    <w:p w:rsidR="00F8081C" w:rsidRPr="00F8081C" w:rsidRDefault="00F8081C" w:rsidP="00F8081C">
      <w:pPr>
        <w:pStyle w:val="Titre2"/>
      </w:pPr>
      <w:r w:rsidRPr="00F8081C">
        <w:t xml:space="preserve">Sujet de G. Prévost : </w:t>
      </w:r>
      <w:r w:rsidRPr="00F8081C">
        <w:rPr>
          <w:bCs w:val="0"/>
        </w:rPr>
        <w:t>1 heure</w:t>
      </w:r>
    </w:p>
    <w:p w:rsidR="00F8081C" w:rsidRDefault="00F8081C" w:rsidP="00F8081C">
      <w:pPr>
        <w:jc w:val="center"/>
        <w:rPr>
          <w:b/>
          <w:bCs/>
        </w:rPr>
      </w:pPr>
      <w:r>
        <w:rPr>
          <w:b/>
          <w:bCs/>
        </w:rPr>
        <w:tab/>
      </w:r>
      <w:r>
        <w:rPr>
          <w:b/>
          <w:bCs/>
        </w:rPr>
        <w:tab/>
      </w:r>
    </w:p>
    <w:p w:rsidR="00F8081C" w:rsidRDefault="00F8081C" w:rsidP="00F8081C"/>
    <w:p w:rsidR="00F8081C" w:rsidRDefault="00F8081C" w:rsidP="00F8081C">
      <w:pPr>
        <w:rPr>
          <w:sz w:val="28"/>
        </w:rPr>
      </w:pPr>
      <w:r>
        <w:rPr>
          <w:sz w:val="28"/>
          <w:szCs w:val="28"/>
        </w:rPr>
        <w:t xml:space="preserve">1) </w:t>
      </w:r>
      <w:r>
        <w:rPr>
          <w:sz w:val="28"/>
        </w:rPr>
        <w:t xml:space="preserve">En utilisant l'exemple des mutants </w:t>
      </w:r>
      <w:r w:rsidR="003B3061">
        <w:rPr>
          <w:i/>
          <w:iCs/>
          <w:sz w:val="28"/>
        </w:rPr>
        <w:t>per</w:t>
      </w:r>
      <w:r w:rsidR="003B3061">
        <w:rPr>
          <w:iCs/>
          <w:sz w:val="28"/>
        </w:rPr>
        <w:t xml:space="preserve"> et</w:t>
      </w:r>
      <w:r>
        <w:rPr>
          <w:i/>
          <w:iCs/>
          <w:sz w:val="28"/>
        </w:rPr>
        <w:t xml:space="preserve"> </w:t>
      </w:r>
      <w:proofErr w:type="spellStart"/>
      <w:r>
        <w:rPr>
          <w:i/>
          <w:iCs/>
          <w:sz w:val="28"/>
        </w:rPr>
        <w:t>tim</w:t>
      </w:r>
      <w:proofErr w:type="spellEnd"/>
      <w:r>
        <w:rPr>
          <w:sz w:val="28"/>
        </w:rPr>
        <w:t xml:space="preserve"> de la Drosophile, décrivez les principaux évènements moléculaires qui permettent l'oscillation continue d'une horloge biologique circadienne. </w:t>
      </w:r>
    </w:p>
    <w:p w:rsidR="00F8081C" w:rsidRDefault="00F8081C" w:rsidP="00F8081C">
      <w:pPr>
        <w:rPr>
          <w:sz w:val="28"/>
        </w:rPr>
      </w:pPr>
      <w:r>
        <w:rPr>
          <w:sz w:val="28"/>
        </w:rPr>
        <w:t>Faites un schéma représentant les 24 heures de l'horloge biologique de la Drosophile.</w:t>
      </w:r>
    </w:p>
    <w:p w:rsidR="00F8081C" w:rsidRDefault="00F8081C" w:rsidP="00F8081C">
      <w:pPr>
        <w:rPr>
          <w:sz w:val="28"/>
        </w:rPr>
      </w:pPr>
    </w:p>
    <w:p w:rsidR="00F8081C" w:rsidRPr="000A7E86" w:rsidRDefault="00F8081C" w:rsidP="00F8081C">
      <w:pPr>
        <w:rPr>
          <w:sz w:val="28"/>
          <w:szCs w:val="28"/>
        </w:rPr>
      </w:pPr>
      <w:r>
        <w:rPr>
          <w:sz w:val="28"/>
          <w:szCs w:val="28"/>
        </w:rPr>
        <w:t>2) É</w:t>
      </w:r>
      <w:r w:rsidRPr="000A7E86">
        <w:rPr>
          <w:sz w:val="28"/>
          <w:szCs w:val="28"/>
        </w:rPr>
        <w:t xml:space="preserve">noncez les 3 lois de </w:t>
      </w:r>
      <w:proofErr w:type="spellStart"/>
      <w:r w:rsidRPr="000A7E86">
        <w:rPr>
          <w:sz w:val="28"/>
          <w:szCs w:val="28"/>
        </w:rPr>
        <w:t>Aschoff</w:t>
      </w:r>
      <w:proofErr w:type="spellEnd"/>
      <w:r w:rsidRPr="000A7E86">
        <w:rPr>
          <w:sz w:val="28"/>
          <w:szCs w:val="28"/>
        </w:rPr>
        <w:t xml:space="preserve"> .</w:t>
      </w:r>
    </w:p>
    <w:p w:rsidR="00F8081C" w:rsidRDefault="00F8081C" w:rsidP="00F8081C">
      <w:pPr>
        <w:rPr>
          <w:sz w:val="28"/>
        </w:rPr>
      </w:pPr>
    </w:p>
    <w:p w:rsidR="00F8081C" w:rsidRDefault="00F8081C" w:rsidP="00F8081C">
      <w:pPr>
        <w:spacing w:line="360" w:lineRule="auto"/>
        <w:rPr>
          <w:sz w:val="28"/>
        </w:rPr>
      </w:pPr>
    </w:p>
    <w:p w:rsidR="00F8081C" w:rsidRDefault="00F8081C">
      <w:pPr>
        <w:rPr>
          <w:b/>
          <w:sz w:val="32"/>
          <w:szCs w:val="24"/>
        </w:rPr>
      </w:pPr>
      <w:r>
        <w:rPr>
          <w:b/>
          <w:sz w:val="32"/>
          <w:szCs w:val="24"/>
        </w:rPr>
        <w:br w:type="page"/>
      </w:r>
    </w:p>
    <w:p w:rsidR="00F8081C" w:rsidRPr="003B3061" w:rsidRDefault="00F8081C" w:rsidP="0091366A">
      <w:pPr>
        <w:jc w:val="center"/>
        <w:rPr>
          <w:b/>
          <w:sz w:val="32"/>
          <w:szCs w:val="24"/>
          <w:u w:val="single"/>
        </w:rPr>
      </w:pPr>
      <w:r w:rsidRPr="003B3061">
        <w:rPr>
          <w:b/>
          <w:sz w:val="32"/>
          <w:szCs w:val="24"/>
          <w:u w:val="single"/>
        </w:rPr>
        <w:lastRenderedPageBreak/>
        <w:t xml:space="preserve">Chronobiologie 2018 – session 2 </w:t>
      </w:r>
    </w:p>
    <w:p w:rsidR="00F8081C" w:rsidRPr="00F8081C" w:rsidRDefault="0091366A" w:rsidP="00F8081C">
      <w:pPr>
        <w:jc w:val="center"/>
        <w:rPr>
          <w:b/>
          <w:sz w:val="32"/>
          <w:szCs w:val="24"/>
          <w:u w:val="single"/>
        </w:rPr>
      </w:pPr>
      <w:r w:rsidRPr="00F8081C">
        <w:rPr>
          <w:b/>
          <w:sz w:val="32"/>
          <w:szCs w:val="24"/>
          <w:u w:val="single"/>
        </w:rPr>
        <w:t>Sujet de Mr PIERREFICHE : 2 exercices</w:t>
      </w:r>
      <w:r w:rsidR="003B3061">
        <w:rPr>
          <w:b/>
          <w:sz w:val="32"/>
          <w:szCs w:val="24"/>
          <w:u w:val="single"/>
        </w:rPr>
        <w:t xml:space="preserve"> – 1 heure</w:t>
      </w:r>
    </w:p>
    <w:p w:rsidR="00E4790E" w:rsidRPr="00E4790E" w:rsidRDefault="00E4790E" w:rsidP="00210A47">
      <w:pPr>
        <w:rPr>
          <w:b/>
          <w:sz w:val="32"/>
          <w:szCs w:val="24"/>
        </w:rPr>
      </w:pPr>
      <w:r w:rsidRPr="00E4790E">
        <w:rPr>
          <w:b/>
          <w:sz w:val="32"/>
          <w:szCs w:val="24"/>
        </w:rPr>
        <w:t>EXERCICE </w:t>
      </w:r>
      <w:r w:rsidR="00210A47">
        <w:rPr>
          <w:b/>
          <w:sz w:val="32"/>
          <w:szCs w:val="24"/>
        </w:rPr>
        <w:t xml:space="preserve">1 </w:t>
      </w:r>
      <w:r w:rsidRPr="00E4790E">
        <w:rPr>
          <w:b/>
          <w:sz w:val="32"/>
          <w:szCs w:val="24"/>
        </w:rPr>
        <w:t>: ANALYSE DE RESULTATS</w:t>
      </w:r>
    </w:p>
    <w:p w:rsidR="00210A47" w:rsidRDefault="00210A47">
      <w:pPr>
        <w:rPr>
          <w:sz w:val="24"/>
          <w:szCs w:val="24"/>
        </w:rPr>
      </w:pPr>
      <w:r>
        <w:rPr>
          <w:sz w:val="24"/>
          <w:szCs w:val="24"/>
        </w:rPr>
        <w:t>On se propose de tester les effets d’un repos sur les apprentissages.</w:t>
      </w:r>
    </w:p>
    <w:p w:rsidR="00210A47" w:rsidRDefault="00210A47">
      <w:pPr>
        <w:rPr>
          <w:sz w:val="24"/>
          <w:szCs w:val="24"/>
        </w:rPr>
      </w:pPr>
      <w:r w:rsidRPr="00210A47">
        <w:rPr>
          <w:b/>
          <w:sz w:val="24"/>
          <w:szCs w:val="24"/>
        </w:rPr>
        <w:t>ANALYSEZ</w:t>
      </w:r>
      <w:r>
        <w:rPr>
          <w:sz w:val="24"/>
          <w:szCs w:val="24"/>
        </w:rPr>
        <w:t xml:space="preserve"> les figures de résultats suivants en indiquant ce que vous voyez, comment évolue les résultats … et ce que les comparaisons de colonnes ou groupes suggèrent sur le plan du résultat scientifique. Puis répondez aux questions posées en fin de sujet.</w:t>
      </w:r>
    </w:p>
    <w:p w:rsidR="00603660" w:rsidRPr="00E4790E" w:rsidRDefault="00B14147">
      <w:pPr>
        <w:rPr>
          <w:noProof/>
          <w:sz w:val="24"/>
          <w:lang w:eastAsia="fr-FR"/>
        </w:rPr>
      </w:pPr>
      <w:r w:rsidRPr="00E4790E">
        <w:rPr>
          <w:sz w:val="24"/>
          <w:szCs w:val="24"/>
        </w:rPr>
        <w:t>Deux</w:t>
      </w:r>
      <w:r w:rsidRPr="00E4790E">
        <w:rPr>
          <w:sz w:val="28"/>
        </w:rPr>
        <w:t xml:space="preserve"> </w:t>
      </w:r>
      <w:r w:rsidRPr="00E4790E">
        <w:rPr>
          <w:sz w:val="24"/>
        </w:rPr>
        <w:t xml:space="preserve">groupes de participants sont équipés d’électrodes à EEG et s’entraînent à l’acquisition d’une même tâche. Puis les deux groupes se </w:t>
      </w:r>
      <w:r w:rsidR="00CE0ABE" w:rsidRPr="00E4790E">
        <w:rPr>
          <w:sz w:val="24"/>
        </w:rPr>
        <w:t>reposent</w:t>
      </w:r>
      <w:r w:rsidRPr="00E4790E">
        <w:rPr>
          <w:sz w:val="24"/>
        </w:rPr>
        <w:t xml:space="preserve"> yeux fermés ou bien s’occupent à une autre tâche dite de distraction pendant 15 minutes. Enfin, </w:t>
      </w:r>
      <w:r w:rsidR="00210A47">
        <w:rPr>
          <w:sz w:val="24"/>
        </w:rPr>
        <w:t xml:space="preserve">suite à ces 15 min </w:t>
      </w:r>
      <w:r w:rsidRPr="00E4790E">
        <w:rPr>
          <w:sz w:val="24"/>
        </w:rPr>
        <w:t xml:space="preserve">un des deux groupes est testé </w:t>
      </w:r>
      <w:r w:rsidR="00E4790E" w:rsidRPr="00E4790E">
        <w:rPr>
          <w:sz w:val="24"/>
        </w:rPr>
        <w:t xml:space="preserve">en réalisant </w:t>
      </w:r>
      <w:r w:rsidRPr="00E4790E">
        <w:rPr>
          <w:sz w:val="24"/>
        </w:rPr>
        <w:t>la tâche apprise (</w:t>
      </w:r>
      <w:r w:rsidRPr="00E4790E">
        <w:rPr>
          <w:b/>
          <w:sz w:val="24"/>
        </w:rPr>
        <w:t>groupe test immédiat</w:t>
      </w:r>
      <w:r w:rsidR="00E4790E" w:rsidRPr="00E4790E">
        <w:rPr>
          <w:sz w:val="24"/>
        </w:rPr>
        <w:t>, on mesure donc ses performances</w:t>
      </w:r>
      <w:r w:rsidRPr="00E4790E">
        <w:rPr>
          <w:sz w:val="24"/>
        </w:rPr>
        <w:t xml:space="preserve">) alors que le second groupe ne sera testé dans cette tâche </w:t>
      </w:r>
      <w:r w:rsidR="00E4790E" w:rsidRPr="00E4790E">
        <w:rPr>
          <w:sz w:val="24"/>
        </w:rPr>
        <w:t xml:space="preserve">apprise </w:t>
      </w:r>
      <w:r w:rsidRPr="00E4790E">
        <w:rPr>
          <w:sz w:val="24"/>
        </w:rPr>
        <w:t>que 4h plus tard (</w:t>
      </w:r>
      <w:r w:rsidRPr="00E4790E">
        <w:rPr>
          <w:b/>
          <w:sz w:val="24"/>
        </w:rPr>
        <w:t>groupe Délai 4h</w:t>
      </w:r>
      <w:r w:rsidRPr="00E4790E">
        <w:rPr>
          <w:sz w:val="24"/>
        </w:rPr>
        <w:t>).</w:t>
      </w:r>
      <w:r w:rsidRPr="00E4790E">
        <w:rPr>
          <w:noProof/>
          <w:sz w:val="24"/>
          <w:lang w:eastAsia="fr-FR"/>
        </w:rPr>
        <w:t xml:space="preserve"> </w:t>
      </w:r>
    </w:p>
    <w:p w:rsidR="00B14147" w:rsidRDefault="00210A47">
      <w:pPr>
        <w:rPr>
          <w:noProof/>
          <w:lang w:eastAsia="fr-FR"/>
        </w:rPr>
      </w:pPr>
      <w:r w:rsidRPr="00E4790E">
        <w:rPr>
          <w:noProof/>
          <w:sz w:val="24"/>
          <w:szCs w:val="24"/>
          <w:lang w:eastAsia="fr-FR"/>
        </w:rPr>
        <w:drawing>
          <wp:anchor distT="0" distB="0" distL="114300" distR="114300" simplePos="0" relativeHeight="251658240" behindDoc="1" locked="0" layoutInCell="1" allowOverlap="1" wp14:anchorId="6361BEA4" wp14:editId="37DB8D6B">
            <wp:simplePos x="0" y="0"/>
            <wp:positionH relativeFrom="column">
              <wp:posOffset>386080</wp:posOffset>
            </wp:positionH>
            <wp:positionV relativeFrom="paragraph">
              <wp:posOffset>120650</wp:posOffset>
            </wp:positionV>
            <wp:extent cx="4638675" cy="2911475"/>
            <wp:effectExtent l="0" t="0" r="9525" b="3175"/>
            <wp:wrapTight wrapText="bothSides">
              <wp:wrapPolygon edited="0">
                <wp:start x="0" y="0"/>
                <wp:lineTo x="0" y="21482"/>
                <wp:lineTo x="21556" y="21482"/>
                <wp:lineTo x="2155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291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Default="00B14147">
      <w:pPr>
        <w:rPr>
          <w:noProof/>
          <w:lang w:eastAsia="fr-FR"/>
        </w:rPr>
      </w:pPr>
    </w:p>
    <w:p w:rsidR="00B14147" w:rsidRPr="00E4790E" w:rsidRDefault="00B14147">
      <w:pPr>
        <w:rPr>
          <w:noProof/>
          <w:sz w:val="24"/>
          <w:lang w:eastAsia="fr-FR"/>
        </w:rPr>
      </w:pPr>
      <w:r w:rsidRPr="00E4790E">
        <w:rPr>
          <w:b/>
          <w:noProof/>
          <w:sz w:val="24"/>
          <w:u w:val="single"/>
          <w:lang w:eastAsia="fr-FR"/>
        </w:rPr>
        <w:t>Figure 1 :</w:t>
      </w:r>
      <w:r w:rsidR="00A901A8" w:rsidRPr="00E4790E">
        <w:rPr>
          <w:noProof/>
          <w:sz w:val="24"/>
          <w:lang w:eastAsia="fr-FR"/>
        </w:rPr>
        <w:t xml:space="preserve"> O</w:t>
      </w:r>
      <w:r w:rsidRPr="00E4790E">
        <w:rPr>
          <w:noProof/>
          <w:sz w:val="24"/>
          <w:lang w:eastAsia="fr-FR"/>
        </w:rPr>
        <w:t>n mesure l’amélioration dans le rappe</w:t>
      </w:r>
      <w:r w:rsidR="00210A47">
        <w:rPr>
          <w:noProof/>
          <w:sz w:val="24"/>
          <w:lang w:eastAsia="fr-FR"/>
        </w:rPr>
        <w:t>l</w:t>
      </w:r>
      <w:r w:rsidRPr="00E4790E">
        <w:rPr>
          <w:noProof/>
          <w:sz w:val="24"/>
          <w:lang w:eastAsia="fr-FR"/>
        </w:rPr>
        <w:t xml:space="preserve"> de la tâche apprise (axe des y) dans les deux groupes </w:t>
      </w:r>
      <w:r w:rsidR="00E4790E" w:rsidRPr="00E4790E">
        <w:rPr>
          <w:noProof/>
          <w:sz w:val="24"/>
          <w:lang w:eastAsia="fr-FR"/>
        </w:rPr>
        <w:t>(axe des x)</w:t>
      </w:r>
      <w:r w:rsidR="00210A47">
        <w:rPr>
          <w:noProof/>
          <w:sz w:val="24"/>
          <w:lang w:eastAsia="fr-FR"/>
        </w:rPr>
        <w:t> :</w:t>
      </w:r>
      <w:r w:rsidR="00E4790E" w:rsidRPr="00E4790E">
        <w:rPr>
          <w:noProof/>
          <w:sz w:val="24"/>
          <w:lang w:eastAsia="fr-FR"/>
        </w:rPr>
        <w:t xml:space="preserve"> </w:t>
      </w:r>
      <w:r w:rsidRPr="00E4790E">
        <w:rPr>
          <w:noProof/>
          <w:sz w:val="24"/>
          <w:lang w:eastAsia="fr-FR"/>
        </w:rPr>
        <w:t>test immediat (à gauche) et Délai 4h (à droite). Pour chacun des groupes, on distingue ceux</w:t>
      </w:r>
      <w:r w:rsidR="00A901A8" w:rsidRPr="00E4790E">
        <w:rPr>
          <w:noProof/>
          <w:sz w:val="24"/>
          <w:lang w:eastAsia="fr-FR"/>
        </w:rPr>
        <w:t xml:space="preserve"> qui se sont reposés 15 min (quiet rest</w:t>
      </w:r>
      <w:r w:rsidR="00210A47">
        <w:rPr>
          <w:noProof/>
          <w:sz w:val="24"/>
          <w:lang w:eastAsia="fr-FR"/>
        </w:rPr>
        <w:t>,</w:t>
      </w:r>
      <w:r w:rsidR="00E4790E" w:rsidRPr="00E4790E">
        <w:rPr>
          <w:noProof/>
          <w:sz w:val="24"/>
          <w:lang w:eastAsia="fr-FR"/>
        </w:rPr>
        <w:t xml:space="preserve"> en noir</w:t>
      </w:r>
      <w:r w:rsidR="00A901A8" w:rsidRPr="00E4790E">
        <w:rPr>
          <w:noProof/>
          <w:sz w:val="24"/>
          <w:lang w:eastAsia="fr-FR"/>
        </w:rPr>
        <w:t xml:space="preserve">) de ceux qui ont effectué une </w:t>
      </w:r>
      <w:r w:rsidR="00210A47">
        <w:rPr>
          <w:noProof/>
          <w:sz w:val="24"/>
          <w:lang w:eastAsia="fr-FR"/>
        </w:rPr>
        <w:t>tâ</w:t>
      </w:r>
      <w:r w:rsidR="00A901A8" w:rsidRPr="00E4790E">
        <w:rPr>
          <w:noProof/>
          <w:sz w:val="24"/>
          <w:lang w:eastAsia="fr-FR"/>
        </w:rPr>
        <w:t>che de distraction (distractor task</w:t>
      </w:r>
      <w:r w:rsidR="00210A47">
        <w:rPr>
          <w:noProof/>
          <w:sz w:val="24"/>
          <w:lang w:eastAsia="fr-FR"/>
        </w:rPr>
        <w:t>,</w:t>
      </w:r>
      <w:r w:rsidR="00E4790E" w:rsidRPr="00E4790E">
        <w:rPr>
          <w:noProof/>
          <w:sz w:val="24"/>
          <w:lang w:eastAsia="fr-FR"/>
        </w:rPr>
        <w:t xml:space="preserve"> en blanc</w:t>
      </w:r>
      <w:r w:rsidR="00A901A8" w:rsidRPr="00E4790E">
        <w:rPr>
          <w:noProof/>
          <w:sz w:val="24"/>
          <w:lang w:eastAsia="fr-FR"/>
        </w:rPr>
        <w:t xml:space="preserve">). P=0.04 </w:t>
      </w:r>
      <w:r w:rsidR="00E4790E" w:rsidRPr="00E4790E">
        <w:rPr>
          <w:noProof/>
          <w:sz w:val="24"/>
          <w:lang w:eastAsia="fr-FR"/>
        </w:rPr>
        <w:t xml:space="preserve">est une valeur inférieure à 0,05, ce qui </w:t>
      </w:r>
      <w:r w:rsidR="00A901A8" w:rsidRPr="00E4790E">
        <w:rPr>
          <w:noProof/>
          <w:sz w:val="24"/>
          <w:lang w:eastAsia="fr-FR"/>
        </w:rPr>
        <w:t>signifie que la diff</w:t>
      </w:r>
      <w:r w:rsidR="00210A47">
        <w:rPr>
          <w:noProof/>
          <w:sz w:val="24"/>
          <w:lang w:eastAsia="fr-FR"/>
        </w:rPr>
        <w:t>é</w:t>
      </w:r>
      <w:r w:rsidR="00CE0ABE">
        <w:rPr>
          <w:noProof/>
          <w:sz w:val="24"/>
          <w:lang w:eastAsia="fr-FR"/>
        </w:rPr>
        <w:t>r</w:t>
      </w:r>
      <w:r w:rsidR="00A901A8" w:rsidRPr="00E4790E">
        <w:rPr>
          <w:noProof/>
          <w:sz w:val="24"/>
          <w:lang w:eastAsia="fr-FR"/>
        </w:rPr>
        <w:t>ence entre les</w:t>
      </w:r>
      <w:r w:rsidR="00E4790E" w:rsidRPr="00E4790E">
        <w:rPr>
          <w:noProof/>
          <w:sz w:val="24"/>
          <w:lang w:eastAsia="fr-FR"/>
        </w:rPr>
        <w:t xml:space="preserve"> barres est significative sur le plan statistique et qu’elle représente </w:t>
      </w:r>
      <w:r w:rsidR="00210A47">
        <w:rPr>
          <w:noProof/>
          <w:sz w:val="24"/>
          <w:lang w:eastAsia="fr-FR"/>
        </w:rPr>
        <w:t xml:space="preserve">donc </w:t>
      </w:r>
      <w:r w:rsidR="00E4790E" w:rsidRPr="00E4790E">
        <w:rPr>
          <w:noProof/>
          <w:sz w:val="24"/>
          <w:lang w:eastAsia="fr-FR"/>
        </w:rPr>
        <w:t xml:space="preserve">un résultat </w:t>
      </w:r>
      <w:r w:rsidR="00210A47">
        <w:rPr>
          <w:noProof/>
          <w:sz w:val="24"/>
          <w:lang w:eastAsia="fr-FR"/>
        </w:rPr>
        <w:t>probant et n.s. signifie que la différence entre les colonnes n’est pas significative sur le plan statistique.</w:t>
      </w:r>
    </w:p>
    <w:p w:rsidR="00E4790E" w:rsidRDefault="00E4790E">
      <w:pPr>
        <w:rPr>
          <w:noProof/>
          <w:lang w:eastAsia="fr-FR"/>
        </w:rPr>
      </w:pPr>
    </w:p>
    <w:p w:rsidR="00E4790E" w:rsidRDefault="00E4790E">
      <w:pPr>
        <w:rPr>
          <w:noProof/>
          <w:lang w:eastAsia="fr-FR"/>
        </w:rPr>
      </w:pPr>
      <w:r>
        <w:rPr>
          <w:noProof/>
          <w:lang w:eastAsia="fr-FR"/>
        </w:rPr>
        <w:br w:type="page"/>
      </w:r>
    </w:p>
    <w:p w:rsidR="00E4790E" w:rsidRPr="00E4790E" w:rsidRDefault="00E4790E">
      <w:pPr>
        <w:rPr>
          <w:noProof/>
          <w:sz w:val="24"/>
          <w:lang w:eastAsia="fr-FR"/>
        </w:rPr>
      </w:pPr>
      <w:r w:rsidRPr="00E4790E">
        <w:rPr>
          <w:noProof/>
          <w:lang w:eastAsia="fr-FR"/>
        </w:rPr>
        <w:lastRenderedPageBreak/>
        <w:drawing>
          <wp:anchor distT="0" distB="0" distL="114300" distR="114300" simplePos="0" relativeHeight="251659264" behindDoc="1" locked="0" layoutInCell="1" allowOverlap="1">
            <wp:simplePos x="0" y="0"/>
            <wp:positionH relativeFrom="column">
              <wp:posOffset>62230</wp:posOffset>
            </wp:positionH>
            <wp:positionV relativeFrom="paragraph">
              <wp:posOffset>0</wp:posOffset>
            </wp:positionV>
            <wp:extent cx="5760720" cy="4013835"/>
            <wp:effectExtent l="0" t="0" r="0" b="5715"/>
            <wp:wrapTight wrapText="bothSides">
              <wp:wrapPolygon edited="0">
                <wp:start x="0" y="0"/>
                <wp:lineTo x="0" y="21528"/>
                <wp:lineTo x="21500" y="21528"/>
                <wp:lineTo x="215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1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0E">
        <w:rPr>
          <w:b/>
          <w:noProof/>
          <w:sz w:val="24"/>
          <w:u w:val="single"/>
          <w:lang w:eastAsia="fr-FR"/>
        </w:rPr>
        <w:t>Figure 2 :</w:t>
      </w:r>
      <w:r w:rsidRPr="00E4790E">
        <w:rPr>
          <w:noProof/>
          <w:sz w:val="24"/>
          <w:lang w:eastAsia="fr-FR"/>
        </w:rPr>
        <w:t xml:space="preserve"> Amélioration des performances dans la tâche apprise (axe des y) en fonction des sessions d’entrainem</w:t>
      </w:r>
      <w:r w:rsidR="00210A47">
        <w:rPr>
          <w:noProof/>
          <w:sz w:val="24"/>
          <w:lang w:eastAsia="fr-FR"/>
        </w:rPr>
        <w:t>e</w:t>
      </w:r>
      <w:r w:rsidRPr="00E4790E">
        <w:rPr>
          <w:noProof/>
          <w:sz w:val="24"/>
          <w:lang w:eastAsia="fr-FR"/>
        </w:rPr>
        <w:t>nts successives (</w:t>
      </w:r>
      <w:r w:rsidRPr="00210A47">
        <w:rPr>
          <w:b/>
          <w:noProof/>
          <w:sz w:val="24"/>
          <w:lang w:eastAsia="fr-FR"/>
        </w:rPr>
        <w:t>training trials</w:t>
      </w:r>
      <w:r w:rsidRPr="00E4790E">
        <w:rPr>
          <w:noProof/>
          <w:sz w:val="24"/>
          <w:lang w:eastAsia="fr-FR"/>
        </w:rPr>
        <w:t xml:space="preserve">) et des essais de </w:t>
      </w:r>
      <w:r w:rsidR="00CE0ABE">
        <w:rPr>
          <w:noProof/>
          <w:sz w:val="24"/>
          <w:lang w:eastAsia="fr-FR"/>
        </w:rPr>
        <w:t>rappel de la tâche apprise</w:t>
      </w:r>
      <w:r w:rsidRPr="00E4790E">
        <w:rPr>
          <w:noProof/>
          <w:sz w:val="24"/>
          <w:lang w:eastAsia="fr-FR"/>
        </w:rPr>
        <w:t xml:space="preserve"> (</w:t>
      </w:r>
      <w:r w:rsidRPr="00210A47">
        <w:rPr>
          <w:b/>
          <w:noProof/>
          <w:sz w:val="24"/>
          <w:lang w:eastAsia="fr-FR"/>
        </w:rPr>
        <w:t>test trials</w:t>
      </w:r>
      <w:r w:rsidRPr="00E4790E">
        <w:rPr>
          <w:noProof/>
          <w:sz w:val="24"/>
          <w:lang w:eastAsia="fr-FR"/>
        </w:rPr>
        <w:t>) dans les différents groupes de personnes : Ceux qui se sont reposés 15 min puis ont été testés immédiatement après pour leur performance (rest immediate, carrés noirs)</w:t>
      </w:r>
      <w:r w:rsidR="00BE1220">
        <w:rPr>
          <w:noProof/>
          <w:sz w:val="24"/>
          <w:lang w:eastAsia="fr-FR"/>
        </w:rPr>
        <w:t> ;</w:t>
      </w:r>
      <w:r w:rsidRPr="00E4790E">
        <w:rPr>
          <w:noProof/>
          <w:sz w:val="24"/>
          <w:lang w:eastAsia="fr-FR"/>
        </w:rPr>
        <w:t xml:space="preserve"> ceux qui ont effectué une tâche de distraction pendant 15 min  puis ont été testés immédiatement après (distractor task immediat carrés blancs) ; ceux qui se sont reposés 15 min et ont été testés 4h plus tard (Rest 4h delay, triangles noirs) et ceux qui ont effectués une tâche de distraction pendant 15 min et ont été testés 4h plus tard (Distractor task 4hr delay, triangles blancs). Les valeurs de p montrent une forte significativité statistique dans le groupe des carrés blancs et noirs alors que p=0.19 entre les groupes de triangles indique que la différence n’est pas statistiquement significative.</w:t>
      </w:r>
    </w:p>
    <w:p w:rsidR="00E4790E" w:rsidRPr="00210A47" w:rsidRDefault="00210A47" w:rsidP="00210A47">
      <w:pPr>
        <w:pStyle w:val="Paragraphedeliste"/>
        <w:numPr>
          <w:ilvl w:val="0"/>
          <w:numId w:val="1"/>
        </w:numPr>
        <w:rPr>
          <w:noProof/>
          <w:sz w:val="24"/>
          <w:lang w:eastAsia="fr-FR"/>
        </w:rPr>
      </w:pPr>
      <w:r w:rsidRPr="00210A47">
        <w:rPr>
          <w:noProof/>
          <w:sz w:val="24"/>
          <w:lang w:eastAsia="fr-FR"/>
        </w:rPr>
        <w:t>Que vous indique, que révèle les résultats de la figure 1</w:t>
      </w:r>
    </w:p>
    <w:p w:rsidR="00210A47" w:rsidRPr="00210A47" w:rsidRDefault="00210A47" w:rsidP="00210A47">
      <w:pPr>
        <w:pStyle w:val="Paragraphedeliste"/>
        <w:numPr>
          <w:ilvl w:val="0"/>
          <w:numId w:val="1"/>
        </w:numPr>
        <w:rPr>
          <w:noProof/>
          <w:sz w:val="24"/>
          <w:lang w:eastAsia="fr-FR"/>
        </w:rPr>
      </w:pPr>
      <w:r w:rsidRPr="00210A47">
        <w:rPr>
          <w:noProof/>
          <w:sz w:val="24"/>
          <w:lang w:eastAsia="fr-FR"/>
        </w:rPr>
        <w:t>Que vous indique, que révèle les résultats de la figure 2</w:t>
      </w:r>
    </w:p>
    <w:p w:rsidR="00210A47" w:rsidRDefault="00210A47" w:rsidP="0024455D">
      <w:pPr>
        <w:pStyle w:val="Paragraphedeliste"/>
        <w:numPr>
          <w:ilvl w:val="0"/>
          <w:numId w:val="1"/>
        </w:numPr>
        <w:rPr>
          <w:noProof/>
          <w:sz w:val="24"/>
          <w:lang w:eastAsia="fr-FR"/>
        </w:rPr>
      </w:pPr>
      <w:r w:rsidRPr="00210A47">
        <w:rPr>
          <w:noProof/>
          <w:sz w:val="24"/>
          <w:lang w:eastAsia="fr-FR"/>
        </w:rPr>
        <w:t>Concluez sur ces expériences</w:t>
      </w:r>
    </w:p>
    <w:p w:rsidR="00210A47" w:rsidRPr="00210A47" w:rsidRDefault="00210A47" w:rsidP="00210A47">
      <w:pPr>
        <w:pStyle w:val="Paragraphedeliste"/>
        <w:rPr>
          <w:noProof/>
          <w:sz w:val="24"/>
          <w:lang w:eastAsia="fr-FR"/>
        </w:rPr>
      </w:pPr>
    </w:p>
    <w:p w:rsidR="00210A47" w:rsidRDefault="00210A47" w:rsidP="00210A47">
      <w:pPr>
        <w:rPr>
          <w:noProof/>
          <w:sz w:val="24"/>
          <w:lang w:eastAsia="fr-FR"/>
        </w:rPr>
      </w:pPr>
      <w:r w:rsidRPr="00210A47">
        <w:rPr>
          <w:b/>
          <w:noProof/>
          <w:sz w:val="32"/>
          <w:lang w:eastAsia="fr-FR"/>
        </w:rPr>
        <w:t>EXERCICE 2 :</w:t>
      </w:r>
      <w:r w:rsidRPr="00210A47">
        <w:rPr>
          <w:noProof/>
          <w:sz w:val="32"/>
          <w:lang w:eastAsia="fr-FR"/>
        </w:rPr>
        <w:t xml:space="preserve"> la sieste est-elle bonne pour la mémoire ? </w:t>
      </w:r>
    </w:p>
    <w:p w:rsidR="00210A47" w:rsidRDefault="00210A47" w:rsidP="00210A47">
      <w:pPr>
        <w:rPr>
          <w:noProof/>
          <w:sz w:val="24"/>
          <w:lang w:eastAsia="fr-FR"/>
        </w:rPr>
      </w:pPr>
      <w:r>
        <w:rPr>
          <w:noProof/>
          <w:sz w:val="24"/>
          <w:lang w:eastAsia="fr-FR"/>
        </w:rPr>
        <w:t>répondez oui ou non. Si vous souhaitez justifier votre réponse, ajoutez une ou deux phrases.</w:t>
      </w:r>
    </w:p>
    <w:p w:rsidR="00210A47" w:rsidRDefault="00210A47" w:rsidP="00210A47">
      <w:pPr>
        <w:rPr>
          <w:noProof/>
          <w:sz w:val="24"/>
          <w:lang w:eastAsia="fr-FR"/>
        </w:rPr>
      </w:pPr>
    </w:p>
    <w:p w:rsidR="00E4790E" w:rsidRPr="00210A47" w:rsidRDefault="00210A47" w:rsidP="00210A47">
      <w:pPr>
        <w:jc w:val="center"/>
        <w:rPr>
          <w:b/>
          <w:noProof/>
          <w:sz w:val="40"/>
          <w:lang w:eastAsia="fr-FR"/>
        </w:rPr>
      </w:pPr>
      <w:r w:rsidRPr="00210A47">
        <w:rPr>
          <w:b/>
          <w:noProof/>
          <w:sz w:val="40"/>
          <w:lang w:eastAsia="fr-FR"/>
        </w:rPr>
        <w:t>FIN DU SUJET</w:t>
      </w:r>
    </w:p>
    <w:p w:rsidR="00E4790E" w:rsidRDefault="00E4790E">
      <w:pPr>
        <w:rPr>
          <w:noProof/>
          <w:lang w:eastAsia="fr-FR"/>
        </w:rPr>
      </w:pPr>
    </w:p>
    <w:sectPr w:rsidR="00E47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DA8"/>
    <w:multiLevelType w:val="hybridMultilevel"/>
    <w:tmpl w:val="B1520D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8A00A6"/>
    <w:multiLevelType w:val="hybridMultilevel"/>
    <w:tmpl w:val="EDF8F498"/>
    <w:lvl w:ilvl="0" w:tplc="6094A3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47"/>
    <w:rsid w:val="00210A47"/>
    <w:rsid w:val="003B3061"/>
    <w:rsid w:val="00496EA2"/>
    <w:rsid w:val="007311EE"/>
    <w:rsid w:val="00807049"/>
    <w:rsid w:val="0091366A"/>
    <w:rsid w:val="00A901A8"/>
    <w:rsid w:val="00B14147"/>
    <w:rsid w:val="00BE1220"/>
    <w:rsid w:val="00C46D25"/>
    <w:rsid w:val="00CE0ABE"/>
    <w:rsid w:val="00E222B4"/>
    <w:rsid w:val="00E4790E"/>
    <w:rsid w:val="00F80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4483"/>
  <w15:chartTrackingRefBased/>
  <w15:docId w15:val="{FE4DC7D2-D3E2-48F6-A8E4-771701C8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F8081C"/>
    <w:pPr>
      <w:keepNext/>
      <w:spacing w:after="0" w:line="240" w:lineRule="auto"/>
      <w:jc w:val="center"/>
      <w:outlineLvl w:val="0"/>
    </w:pPr>
    <w:rPr>
      <w:rFonts w:ascii="Times New Roman" w:eastAsia="Arial Unicode MS" w:hAnsi="Times New Roman" w:cs="Times New Roman"/>
      <w:b/>
      <w:bCs/>
      <w:sz w:val="28"/>
      <w:szCs w:val="28"/>
      <w:u w:val="single"/>
      <w:lang w:eastAsia="fr-FR"/>
    </w:rPr>
  </w:style>
  <w:style w:type="paragraph" w:styleId="Titre2">
    <w:name w:val="heading 2"/>
    <w:basedOn w:val="Normal"/>
    <w:next w:val="Normal"/>
    <w:link w:val="Titre2Car"/>
    <w:qFormat/>
    <w:rsid w:val="00F8081C"/>
    <w:pPr>
      <w:keepNext/>
      <w:spacing w:after="0" w:line="240" w:lineRule="auto"/>
      <w:jc w:val="center"/>
      <w:outlineLvl w:val="1"/>
    </w:pPr>
    <w:rPr>
      <w:rFonts w:ascii="Times New Roman" w:eastAsia="Times New Roman" w:hAnsi="Times New Roman" w:cs="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A47"/>
    <w:pPr>
      <w:ind w:left="720"/>
      <w:contextualSpacing/>
    </w:pPr>
  </w:style>
  <w:style w:type="character" w:customStyle="1" w:styleId="Titre1Car">
    <w:name w:val="Titre 1 Car"/>
    <w:basedOn w:val="Policepardfaut"/>
    <w:link w:val="Titre1"/>
    <w:rsid w:val="00F8081C"/>
    <w:rPr>
      <w:rFonts w:ascii="Times New Roman" w:eastAsia="Arial Unicode MS" w:hAnsi="Times New Roman" w:cs="Times New Roman"/>
      <w:b/>
      <w:bCs/>
      <w:sz w:val="28"/>
      <w:szCs w:val="28"/>
      <w:u w:val="single"/>
      <w:lang w:eastAsia="fr-FR"/>
    </w:rPr>
  </w:style>
  <w:style w:type="character" w:customStyle="1" w:styleId="Titre2Car">
    <w:name w:val="Titre 2 Car"/>
    <w:basedOn w:val="Policepardfaut"/>
    <w:link w:val="Titre2"/>
    <w:rsid w:val="00F8081C"/>
    <w:rPr>
      <w:rFonts w:ascii="Times New Roman" w:eastAsia="Times New Roman" w:hAnsi="Times New Roman" w:cs="Times New Roman"/>
      <w:b/>
      <w:bCs/>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Microsoft Office User</cp:lastModifiedBy>
  <cp:revision>4</cp:revision>
  <dcterms:created xsi:type="dcterms:W3CDTF">2018-06-19T13:20:00Z</dcterms:created>
  <dcterms:modified xsi:type="dcterms:W3CDTF">2018-06-19T13:47:00Z</dcterms:modified>
</cp:coreProperties>
</file>